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ADC15" w14:textId="77777777" w:rsidR="00264A86" w:rsidRPr="00264A86" w:rsidRDefault="00873131" w:rsidP="00551666">
      <w:pPr>
        <w:rPr>
          <w:rFonts w:ascii="Times New Roman" w:eastAsia="Times New Roman" w:hAnsi="Times New Roman" w:cs="Times New Roman"/>
          <w:sz w:val="24"/>
          <w:szCs w:val="24"/>
          <w:lang w:val="lt-LT"/>
        </w:rPr>
      </w:pPr>
      <w:r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Pr="00B45EEB">
        <w:rPr>
          <w:rFonts w:ascii="Times New Roman" w:eastAsia="Times New Roman" w:hAnsi="Times New Roman" w:cs="Times New Roman"/>
          <w:b/>
          <w:sz w:val="24"/>
          <w:szCs w:val="24"/>
          <w:lang w:val="lt-LT"/>
        </w:rPr>
        <w:t xml:space="preserve"> METAIS </w:t>
      </w:r>
      <w:r w:rsidR="006E4D31">
        <w:rPr>
          <w:rFonts w:ascii="Times New Roman" w:eastAsia="Times New Roman" w:hAnsi="Times New Roman" w:cs="Times New Roman"/>
          <w:b/>
          <w:sz w:val="24"/>
          <w:szCs w:val="24"/>
          <w:lang w:val="lt-LT"/>
        </w:rPr>
        <w:t>PRIENŲ RAJONO</w:t>
      </w:r>
      <w:r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Pr>
          <w:rFonts w:ascii="Times New Roman" w:eastAsia="Times New Roman" w:hAnsi="Times New Roman" w:cs="Times New Roman"/>
          <w:sz w:val="24"/>
          <w:szCs w:val="24"/>
          <w:lang w:val="lt-LT"/>
        </w:rPr>
        <w:tab/>
      </w:r>
    </w:p>
    <w:tbl>
      <w:tblPr>
        <w:tblStyle w:val="a"/>
        <w:tblpPr w:leftFromText="187" w:rightFromText="187" w:vertAnchor="text" w:tblpX="108" w:tblpY="1"/>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9639"/>
        <w:gridCol w:w="3827"/>
      </w:tblGrid>
      <w:tr w:rsidR="00201071" w:rsidRPr="00201071" w14:paraId="5405E8E7" w14:textId="77777777" w:rsidTr="00201071">
        <w:trPr>
          <w:trHeight w:val="240"/>
        </w:trPr>
        <w:tc>
          <w:tcPr>
            <w:tcW w:w="15984" w:type="dxa"/>
            <w:gridSpan w:val="3"/>
            <w:shd w:val="clear" w:color="auto" w:fill="auto"/>
          </w:tcPr>
          <w:p w14:paraId="2AA9ED6B" w14:textId="004D7590" w:rsidR="00A37DED" w:rsidRPr="00201071" w:rsidRDefault="00A37DED" w:rsidP="00201071">
            <w:pPr>
              <w:rPr>
                <w:rFonts w:ascii="Times New Roman" w:eastAsia="Times New Roman" w:hAnsi="Times New Roman" w:cs="Times New Roman"/>
                <w:sz w:val="24"/>
                <w:szCs w:val="24"/>
                <w:lang w:val="lt-LT"/>
              </w:rPr>
            </w:pPr>
            <w:bookmarkStart w:id="0" w:name="_gjdgxs" w:colFirst="0" w:colLast="0"/>
            <w:bookmarkEnd w:id="0"/>
            <w:r w:rsidRPr="00201071">
              <w:rPr>
                <w:rFonts w:ascii="Times New Roman" w:eastAsia="Times New Roman" w:hAnsi="Times New Roman" w:cs="Times New Roman"/>
                <w:sz w:val="24"/>
                <w:szCs w:val="24"/>
                <w:lang w:val="lt-LT"/>
              </w:rPr>
              <w:t xml:space="preserve">NACIONALINIU MASTU IŠSKIRTOS </w:t>
            </w:r>
            <w:r w:rsidR="00D91887" w:rsidRPr="00201071">
              <w:rPr>
                <w:rFonts w:ascii="Times New Roman" w:eastAsia="Times New Roman" w:hAnsi="Times New Roman" w:cs="Times New Roman"/>
                <w:sz w:val="24"/>
                <w:szCs w:val="24"/>
                <w:lang w:val="lt-LT"/>
              </w:rPr>
              <w:t>PAGRINDINĖS</w:t>
            </w:r>
            <w:r w:rsidR="00BA3C41">
              <w:rPr>
                <w:rFonts w:ascii="Times New Roman" w:eastAsia="Times New Roman" w:hAnsi="Times New Roman" w:cs="Times New Roman"/>
                <w:sz w:val="24"/>
                <w:szCs w:val="24"/>
                <w:lang w:val="lt-LT"/>
              </w:rPr>
              <w:t xml:space="preserve"> VEIKLOS</w:t>
            </w:r>
            <w:r w:rsidR="00D91887" w:rsidRPr="00201071">
              <w:rPr>
                <w:rFonts w:ascii="Times New Roman" w:eastAsia="Times New Roman" w:hAnsi="Times New Roman" w:cs="Times New Roman"/>
                <w:sz w:val="24"/>
                <w:szCs w:val="24"/>
                <w:lang w:val="lt-LT"/>
              </w:rPr>
              <w:t xml:space="preserve"> KRYPTYS</w:t>
            </w:r>
          </w:p>
        </w:tc>
      </w:tr>
      <w:tr w:rsidR="00201071" w:rsidRPr="00201071" w14:paraId="751CBA37" w14:textId="77777777" w:rsidTr="00201071">
        <w:trPr>
          <w:trHeight w:val="240"/>
        </w:trPr>
        <w:tc>
          <w:tcPr>
            <w:tcW w:w="15984" w:type="dxa"/>
            <w:gridSpan w:val="3"/>
            <w:shd w:val="clear" w:color="auto" w:fill="auto"/>
          </w:tcPr>
          <w:p w14:paraId="01C4C741" w14:textId="77777777" w:rsidR="00A37DED" w:rsidRPr="00201071" w:rsidRDefault="00A37DED" w:rsidP="00201071">
            <w:pPr>
              <w:rPr>
                <w:rFonts w:ascii="Times New Roman" w:eastAsia="Times New Roman" w:hAnsi="Times New Roman" w:cs="Times New Roman"/>
                <w:b/>
                <w:sz w:val="24"/>
                <w:szCs w:val="24"/>
                <w:lang w:val="lt-LT"/>
              </w:rPr>
            </w:pPr>
            <w:r w:rsidRPr="00201071">
              <w:rPr>
                <w:rFonts w:ascii="Times New Roman" w:eastAsia="Times New Roman" w:hAnsi="Times New Roman" w:cs="Times New Roman"/>
                <w:b/>
                <w:sz w:val="24"/>
                <w:szCs w:val="24"/>
                <w:lang w:val="lt-LT"/>
              </w:rPr>
              <w:t>1. Jaunimo savanoriškos tarnybos modelio įgyvendinimas.</w:t>
            </w:r>
          </w:p>
        </w:tc>
      </w:tr>
      <w:tr w:rsidR="00201071" w:rsidRPr="00201071" w14:paraId="74409FE2" w14:textId="77777777" w:rsidTr="00201071">
        <w:tc>
          <w:tcPr>
            <w:tcW w:w="2518" w:type="dxa"/>
            <w:shd w:val="clear" w:color="auto" w:fill="auto"/>
          </w:tcPr>
          <w:p w14:paraId="6A20B343" w14:textId="77777777" w:rsidR="00D06F3A" w:rsidRPr="00201071" w:rsidRDefault="00D06F3A" w:rsidP="00201071">
            <w:pPr>
              <w:rPr>
                <w:rFonts w:ascii="Times New Roman" w:eastAsia="Times New Roman" w:hAnsi="Times New Roman" w:cs="Times New Roman"/>
                <w:b/>
                <w:sz w:val="24"/>
                <w:szCs w:val="24"/>
                <w:lang w:val="lt-LT"/>
              </w:rPr>
            </w:pPr>
            <w:r w:rsidRPr="00201071">
              <w:rPr>
                <w:rFonts w:ascii="Times New Roman" w:eastAsia="Times New Roman" w:hAnsi="Times New Roman" w:cs="Times New Roman"/>
                <w:b/>
                <w:sz w:val="24"/>
                <w:szCs w:val="24"/>
                <w:lang w:val="lt-LT"/>
              </w:rPr>
              <w:t>Užduotis</w:t>
            </w:r>
          </w:p>
        </w:tc>
        <w:tc>
          <w:tcPr>
            <w:tcW w:w="9639" w:type="dxa"/>
            <w:shd w:val="clear" w:color="auto" w:fill="auto"/>
          </w:tcPr>
          <w:p w14:paraId="0389F5AC" w14:textId="77777777" w:rsidR="00D06F3A" w:rsidRPr="00201071" w:rsidRDefault="00D06F3A" w:rsidP="00201071">
            <w:pPr>
              <w:rPr>
                <w:rFonts w:ascii="Times New Roman" w:eastAsia="Times New Roman" w:hAnsi="Times New Roman" w:cs="Times New Roman"/>
                <w:b/>
                <w:sz w:val="24"/>
                <w:szCs w:val="24"/>
                <w:lang w:val="lt-LT"/>
              </w:rPr>
            </w:pPr>
            <w:r w:rsidRPr="00201071">
              <w:rPr>
                <w:rFonts w:ascii="Times New Roman" w:eastAsia="Times New Roman" w:hAnsi="Times New Roman" w:cs="Times New Roman"/>
                <w:b/>
                <w:sz w:val="24"/>
                <w:szCs w:val="24"/>
                <w:lang w:val="lt-LT"/>
              </w:rPr>
              <w:t>Rezultatų vertinimo kriterijus (rekomendacija)</w:t>
            </w:r>
          </w:p>
        </w:tc>
        <w:tc>
          <w:tcPr>
            <w:tcW w:w="3827" w:type="dxa"/>
            <w:shd w:val="clear" w:color="auto" w:fill="auto"/>
          </w:tcPr>
          <w:p w14:paraId="1B9312B0" w14:textId="77777777" w:rsidR="00D06F3A" w:rsidRPr="00201071" w:rsidRDefault="00D06F3A" w:rsidP="00201071">
            <w:pPr>
              <w:rPr>
                <w:rFonts w:ascii="Times New Roman" w:eastAsia="Times New Roman" w:hAnsi="Times New Roman" w:cs="Times New Roman"/>
                <w:b/>
                <w:sz w:val="24"/>
                <w:szCs w:val="24"/>
                <w:lang w:val="lt-LT"/>
              </w:rPr>
            </w:pPr>
            <w:r w:rsidRPr="00201071">
              <w:rPr>
                <w:rFonts w:ascii="Times New Roman" w:eastAsia="Times New Roman" w:hAnsi="Times New Roman" w:cs="Times New Roman"/>
                <w:b/>
                <w:sz w:val="24"/>
                <w:szCs w:val="24"/>
                <w:lang w:val="lt-LT"/>
              </w:rPr>
              <w:t>2021 m. planuojamas pasiekti rezultatas</w:t>
            </w:r>
          </w:p>
        </w:tc>
      </w:tr>
      <w:tr w:rsidR="00201071" w:rsidRPr="00201071" w14:paraId="2DB47444" w14:textId="77777777" w:rsidTr="00201071">
        <w:trPr>
          <w:trHeight w:val="280"/>
        </w:trPr>
        <w:tc>
          <w:tcPr>
            <w:tcW w:w="2518" w:type="dxa"/>
            <w:vMerge w:val="restart"/>
            <w:shd w:val="clear" w:color="auto" w:fill="auto"/>
          </w:tcPr>
          <w:p w14:paraId="6E4298E9" w14:textId="77777777" w:rsidR="00D06F3A" w:rsidRPr="00201071" w:rsidRDefault="00D06F3A"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1.1. Stiprinti jaunimo savanorius priimančias organizacijas.</w:t>
            </w:r>
          </w:p>
        </w:tc>
        <w:tc>
          <w:tcPr>
            <w:tcW w:w="9639" w:type="dxa"/>
            <w:shd w:val="clear" w:color="auto" w:fill="auto"/>
          </w:tcPr>
          <w:p w14:paraId="39A2554F" w14:textId="77777777" w:rsidR="00D06F3A" w:rsidRPr="00201071" w:rsidRDefault="00D06F3A"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3827" w:type="dxa"/>
            <w:shd w:val="clear" w:color="auto" w:fill="auto"/>
          </w:tcPr>
          <w:p w14:paraId="1F94E225" w14:textId="77777777" w:rsidR="00D06F3A" w:rsidRPr="00201071" w:rsidRDefault="00D06F3A"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w:t>
            </w:r>
          </w:p>
        </w:tc>
      </w:tr>
      <w:tr w:rsidR="00201071" w:rsidRPr="00201071" w14:paraId="23F43FFB" w14:textId="77777777" w:rsidTr="00201071">
        <w:trPr>
          <w:trHeight w:val="317"/>
        </w:trPr>
        <w:tc>
          <w:tcPr>
            <w:tcW w:w="2518" w:type="dxa"/>
            <w:vMerge/>
            <w:shd w:val="clear" w:color="auto" w:fill="auto"/>
          </w:tcPr>
          <w:p w14:paraId="7EDD31D6" w14:textId="77777777" w:rsidR="00D06F3A" w:rsidRPr="00201071" w:rsidRDefault="00D06F3A" w:rsidP="0020107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639" w:type="dxa"/>
            <w:shd w:val="clear" w:color="auto" w:fill="auto"/>
          </w:tcPr>
          <w:p w14:paraId="21A9EA5A" w14:textId="77777777" w:rsidR="00D06F3A" w:rsidRPr="00201071" w:rsidRDefault="00D06F3A" w:rsidP="00201071">
            <w:pPr>
              <w:rPr>
                <w:rFonts w:ascii="Times New Roman" w:hAnsi="Times New Roman" w:cs="Times New Roman"/>
                <w:sz w:val="24"/>
                <w:szCs w:val="24"/>
                <w:lang w:val="lt-LT"/>
              </w:rPr>
            </w:pPr>
            <w:r w:rsidRPr="00201071">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3827" w:type="dxa"/>
            <w:shd w:val="clear" w:color="auto" w:fill="auto"/>
          </w:tcPr>
          <w:p w14:paraId="4FB31332" w14:textId="77777777" w:rsidR="00D06F3A" w:rsidRPr="00201071" w:rsidRDefault="00D06F3A"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w:t>
            </w:r>
          </w:p>
        </w:tc>
      </w:tr>
      <w:tr w:rsidR="00201071" w:rsidRPr="00201071" w14:paraId="700F217F" w14:textId="77777777" w:rsidTr="00201071">
        <w:trPr>
          <w:cantSplit/>
          <w:trHeight w:val="286"/>
        </w:trPr>
        <w:tc>
          <w:tcPr>
            <w:tcW w:w="2518" w:type="dxa"/>
            <w:vMerge/>
            <w:shd w:val="clear" w:color="auto" w:fill="auto"/>
          </w:tcPr>
          <w:p w14:paraId="6C47395A" w14:textId="77777777" w:rsidR="00D06F3A" w:rsidRPr="00201071" w:rsidRDefault="00D06F3A" w:rsidP="0020107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639" w:type="dxa"/>
            <w:shd w:val="clear" w:color="auto" w:fill="auto"/>
          </w:tcPr>
          <w:p w14:paraId="7FDE5167" w14:textId="77777777" w:rsidR="00D06F3A" w:rsidRPr="00201071" w:rsidRDefault="00D06F3A" w:rsidP="00201071">
            <w:pPr>
              <w:rPr>
                <w:rFonts w:ascii="Times New Roman" w:hAnsi="Times New Roman" w:cs="Times New Roman"/>
                <w:sz w:val="24"/>
                <w:szCs w:val="24"/>
                <w:lang w:val="lt-LT"/>
              </w:rPr>
            </w:pPr>
            <w:r w:rsidRPr="00201071">
              <w:rPr>
                <w:rFonts w:ascii="Times New Roman" w:eastAsia="Times New Roman" w:hAnsi="Times New Roman" w:cs="Times New Roman"/>
                <w:sz w:val="24"/>
                <w:szCs w:val="24"/>
                <w:lang w:val="lt-LT"/>
              </w:rPr>
              <w:t>1.1.3. Per metus naujai paraiškas dėl akreditacijos pateikusių jaunimo savanorius priimančių organizacijų skaičius</w:t>
            </w:r>
          </w:p>
        </w:tc>
        <w:tc>
          <w:tcPr>
            <w:tcW w:w="3827" w:type="dxa"/>
            <w:shd w:val="clear" w:color="auto" w:fill="auto"/>
          </w:tcPr>
          <w:p w14:paraId="222B3EA6" w14:textId="77777777" w:rsidR="00D06F3A" w:rsidRPr="00201071" w:rsidRDefault="00D06F3A"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w:t>
            </w:r>
          </w:p>
        </w:tc>
      </w:tr>
      <w:tr w:rsidR="00201071" w:rsidRPr="00201071" w14:paraId="3321340E" w14:textId="77777777" w:rsidTr="00201071">
        <w:trPr>
          <w:trHeight w:val="427"/>
        </w:trPr>
        <w:tc>
          <w:tcPr>
            <w:tcW w:w="2518" w:type="dxa"/>
            <w:vMerge/>
            <w:shd w:val="clear" w:color="auto" w:fill="auto"/>
          </w:tcPr>
          <w:p w14:paraId="0F84F203" w14:textId="77777777" w:rsidR="00D06F3A" w:rsidRPr="00201071" w:rsidRDefault="00D06F3A" w:rsidP="0020107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639" w:type="dxa"/>
            <w:shd w:val="clear" w:color="auto" w:fill="auto"/>
          </w:tcPr>
          <w:p w14:paraId="462C2143" w14:textId="77777777" w:rsidR="00D06F3A" w:rsidRPr="00201071" w:rsidRDefault="00D06F3A"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1.1.4. Jaunimo savanorius priimančios organizacijos dalinasi savo veiklos gerąja patirtimi tarpusavyje ir su kitų savivaldybių jaunimo savanorius priimančiomis organizacijomis.</w:t>
            </w:r>
          </w:p>
        </w:tc>
        <w:tc>
          <w:tcPr>
            <w:tcW w:w="3827" w:type="dxa"/>
            <w:shd w:val="clear" w:color="auto" w:fill="auto"/>
          </w:tcPr>
          <w:p w14:paraId="24A6EEBB" w14:textId="3A088623" w:rsidR="00D06F3A" w:rsidRPr="00201071" w:rsidRDefault="00D06F3A"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Patirtimi dalinamasi</w:t>
            </w:r>
          </w:p>
        </w:tc>
      </w:tr>
      <w:tr w:rsidR="00201071" w:rsidRPr="00201071" w14:paraId="7C965953" w14:textId="77777777" w:rsidTr="00201071">
        <w:trPr>
          <w:cantSplit/>
          <w:trHeight w:val="165"/>
        </w:trPr>
        <w:tc>
          <w:tcPr>
            <w:tcW w:w="2518" w:type="dxa"/>
            <w:vMerge w:val="restart"/>
            <w:shd w:val="clear" w:color="auto" w:fill="auto"/>
          </w:tcPr>
          <w:p w14:paraId="1BD6D8CD" w14:textId="77777777" w:rsidR="00D06F3A" w:rsidRPr="00201071" w:rsidRDefault="00D06F3A"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1.2. Stiprinti jaunimo savanorišką veiklą organizuojančias organizacijas.</w:t>
            </w:r>
          </w:p>
        </w:tc>
        <w:tc>
          <w:tcPr>
            <w:tcW w:w="9639" w:type="dxa"/>
            <w:shd w:val="clear" w:color="auto" w:fill="auto"/>
          </w:tcPr>
          <w:p w14:paraId="0EE39D3A" w14:textId="77777777" w:rsidR="00D06F3A" w:rsidRPr="00201071" w:rsidRDefault="00D06F3A"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3827" w:type="dxa"/>
            <w:shd w:val="clear" w:color="auto" w:fill="auto"/>
          </w:tcPr>
          <w:p w14:paraId="7D082968" w14:textId="1CB14316" w:rsidR="00D06F3A" w:rsidRPr="00201071" w:rsidRDefault="00D06F3A"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350 Eur</w:t>
            </w:r>
          </w:p>
          <w:p w14:paraId="3D298314" w14:textId="77777777" w:rsidR="00D06F3A" w:rsidRPr="00201071" w:rsidRDefault="00D06F3A" w:rsidP="00201071">
            <w:pPr>
              <w:rPr>
                <w:rFonts w:ascii="Times New Roman" w:eastAsia="Times New Roman" w:hAnsi="Times New Roman" w:cs="Times New Roman"/>
                <w:sz w:val="24"/>
                <w:szCs w:val="24"/>
                <w:lang w:val="lt-LT"/>
              </w:rPr>
            </w:pPr>
          </w:p>
        </w:tc>
      </w:tr>
      <w:tr w:rsidR="00201071" w:rsidRPr="00201071" w14:paraId="14CB3E99" w14:textId="77777777" w:rsidTr="00201071">
        <w:trPr>
          <w:cantSplit/>
          <w:trHeight w:val="740"/>
        </w:trPr>
        <w:tc>
          <w:tcPr>
            <w:tcW w:w="2518" w:type="dxa"/>
            <w:vMerge/>
            <w:shd w:val="clear" w:color="auto" w:fill="auto"/>
          </w:tcPr>
          <w:p w14:paraId="2EEDB4CC" w14:textId="77777777" w:rsidR="00D06F3A" w:rsidRPr="00201071" w:rsidRDefault="00D06F3A" w:rsidP="00201071">
            <w:pPr>
              <w:rPr>
                <w:rFonts w:ascii="Times New Roman" w:eastAsia="Times New Roman" w:hAnsi="Times New Roman" w:cs="Times New Roman"/>
                <w:sz w:val="24"/>
                <w:szCs w:val="24"/>
                <w:lang w:val="lt-LT"/>
              </w:rPr>
            </w:pPr>
          </w:p>
        </w:tc>
        <w:tc>
          <w:tcPr>
            <w:tcW w:w="9639" w:type="dxa"/>
            <w:shd w:val="clear" w:color="auto" w:fill="auto"/>
          </w:tcPr>
          <w:p w14:paraId="0C5A063B" w14:textId="77777777" w:rsidR="00D06F3A" w:rsidRPr="00201071" w:rsidRDefault="00D06F3A"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1.2.2. Parengtas ir patvirtintas jaunimo savanoriškos veiklos organizavimo ir finansavimo Savivaldybėje aprašas (jaunų žmonių savanoriškos veiklos išlaidų kompensavimo tvarka) pagal Jaunimo savanoriškos tarnybos modelį, patvirtintą SADM.</w:t>
            </w:r>
          </w:p>
        </w:tc>
        <w:tc>
          <w:tcPr>
            <w:tcW w:w="3827" w:type="dxa"/>
            <w:shd w:val="clear" w:color="auto" w:fill="auto"/>
          </w:tcPr>
          <w:p w14:paraId="497E7E97" w14:textId="41C42DE0" w:rsidR="00D06F3A" w:rsidRPr="00201071" w:rsidRDefault="00D06F3A"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Aprašas patvirtintas</w:t>
            </w:r>
          </w:p>
        </w:tc>
      </w:tr>
      <w:tr w:rsidR="00201071" w:rsidRPr="00201071" w14:paraId="5671F54D" w14:textId="77777777" w:rsidTr="00201071">
        <w:trPr>
          <w:cantSplit/>
          <w:trHeight w:val="473"/>
        </w:trPr>
        <w:tc>
          <w:tcPr>
            <w:tcW w:w="2518" w:type="dxa"/>
            <w:vMerge/>
            <w:shd w:val="clear" w:color="auto" w:fill="auto"/>
          </w:tcPr>
          <w:p w14:paraId="542D41F5" w14:textId="77777777" w:rsidR="00D06F3A" w:rsidRPr="00201071" w:rsidRDefault="00D06F3A" w:rsidP="00201071">
            <w:pPr>
              <w:rPr>
                <w:rFonts w:ascii="Times New Roman" w:eastAsia="Times New Roman" w:hAnsi="Times New Roman" w:cs="Times New Roman"/>
                <w:sz w:val="24"/>
                <w:szCs w:val="24"/>
                <w:lang w:val="lt-LT"/>
              </w:rPr>
            </w:pPr>
          </w:p>
        </w:tc>
        <w:tc>
          <w:tcPr>
            <w:tcW w:w="9639" w:type="dxa"/>
            <w:shd w:val="clear" w:color="auto" w:fill="auto"/>
          </w:tcPr>
          <w:p w14:paraId="570DC966" w14:textId="77777777" w:rsidR="00D06F3A" w:rsidRPr="00201071" w:rsidRDefault="00D06F3A"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1.2.3. Palaikoma ir konsultuojama savanorišką veiklą organizuojanti organizacija Jaunimo savanoriškos tarnybos įgyvendinimo bei vietos bendruomenės klausimais.</w:t>
            </w:r>
          </w:p>
        </w:tc>
        <w:tc>
          <w:tcPr>
            <w:tcW w:w="3827" w:type="dxa"/>
            <w:shd w:val="clear" w:color="auto" w:fill="auto"/>
          </w:tcPr>
          <w:p w14:paraId="20D6406A" w14:textId="100F1C38" w:rsidR="00D06F3A" w:rsidRPr="00201071" w:rsidRDefault="00D06F3A"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Konsultacijos teikiamos</w:t>
            </w:r>
          </w:p>
        </w:tc>
      </w:tr>
      <w:tr w:rsidR="00201071" w:rsidRPr="00201071" w14:paraId="11E7BEA0" w14:textId="77777777" w:rsidTr="00201071">
        <w:trPr>
          <w:trHeight w:val="317"/>
        </w:trPr>
        <w:tc>
          <w:tcPr>
            <w:tcW w:w="2518" w:type="dxa"/>
            <w:vMerge/>
            <w:shd w:val="clear" w:color="auto" w:fill="auto"/>
          </w:tcPr>
          <w:p w14:paraId="6CDC8028" w14:textId="77777777" w:rsidR="00D06F3A" w:rsidRPr="00201071" w:rsidRDefault="00D06F3A" w:rsidP="0020107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639" w:type="dxa"/>
            <w:shd w:val="clear" w:color="auto" w:fill="auto"/>
          </w:tcPr>
          <w:p w14:paraId="06E23E5B" w14:textId="77777777" w:rsidR="00D06F3A" w:rsidRPr="00201071" w:rsidRDefault="00D06F3A"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1.2.4. Jaunimo savanorišką veiklą organizuojančioms arba galinčioms tokioms tapti organizacijomis stiprinti skirti renginiai (mokymai, susitikimai, diskusijos ar kt.)</w:t>
            </w:r>
          </w:p>
        </w:tc>
        <w:tc>
          <w:tcPr>
            <w:tcW w:w="3827" w:type="dxa"/>
            <w:shd w:val="clear" w:color="auto" w:fill="auto"/>
          </w:tcPr>
          <w:p w14:paraId="106BC816" w14:textId="77777777" w:rsidR="00D06F3A" w:rsidRPr="00201071" w:rsidRDefault="00D06F3A"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w:t>
            </w:r>
          </w:p>
        </w:tc>
      </w:tr>
      <w:tr w:rsidR="00201071" w:rsidRPr="00201071" w14:paraId="1358CF21" w14:textId="77777777" w:rsidTr="00201071">
        <w:trPr>
          <w:trHeight w:val="280"/>
        </w:trPr>
        <w:tc>
          <w:tcPr>
            <w:tcW w:w="2518" w:type="dxa"/>
            <w:vMerge w:val="restart"/>
            <w:shd w:val="clear" w:color="auto" w:fill="auto"/>
          </w:tcPr>
          <w:p w14:paraId="0288B04F" w14:textId="77777777" w:rsidR="00D06F3A" w:rsidRPr="00201071" w:rsidRDefault="00D06F3A"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9639" w:type="dxa"/>
            <w:shd w:val="clear" w:color="auto" w:fill="auto"/>
          </w:tcPr>
          <w:p w14:paraId="4D8E0F9A" w14:textId="77777777" w:rsidR="00D06F3A" w:rsidRPr="00201071" w:rsidRDefault="00D06F3A"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1.3.1. Jauniems žmonėms supažindinti, paskatinti dalyvauti ir į(</w:t>
            </w:r>
            <w:proofErr w:type="spellStart"/>
            <w:r w:rsidRPr="00201071">
              <w:rPr>
                <w:rFonts w:ascii="Times New Roman" w:eastAsia="Times New Roman" w:hAnsi="Times New Roman" w:cs="Times New Roman"/>
                <w:sz w:val="24"/>
                <w:szCs w:val="24"/>
                <w:lang w:val="lt-LT"/>
              </w:rPr>
              <w:t>si</w:t>
            </w:r>
            <w:proofErr w:type="spellEnd"/>
            <w:r w:rsidRPr="00201071">
              <w:rPr>
                <w:rFonts w:ascii="Times New Roman" w:eastAsia="Times New Roman" w:hAnsi="Times New Roman" w:cs="Times New Roman"/>
                <w:sz w:val="24"/>
                <w:szCs w:val="24"/>
                <w:lang w:val="lt-LT"/>
              </w:rPr>
              <w:t>)traukti į neformalią savanorišką veiklą ir Jaunimo savanorišką tarnybą skirti renginiai (informaciniai renginiai, susitikimai, diskusijos, konferencijos).</w:t>
            </w:r>
          </w:p>
        </w:tc>
        <w:tc>
          <w:tcPr>
            <w:tcW w:w="3827" w:type="dxa"/>
            <w:shd w:val="clear" w:color="auto" w:fill="auto"/>
          </w:tcPr>
          <w:p w14:paraId="423F597C" w14:textId="77777777" w:rsidR="00D06F3A" w:rsidRPr="00201071" w:rsidRDefault="00D06F3A"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2</w:t>
            </w:r>
          </w:p>
        </w:tc>
      </w:tr>
      <w:tr w:rsidR="00201071" w:rsidRPr="00201071" w14:paraId="75BE3094" w14:textId="77777777" w:rsidTr="00201071">
        <w:trPr>
          <w:trHeight w:val="280"/>
        </w:trPr>
        <w:tc>
          <w:tcPr>
            <w:tcW w:w="2518" w:type="dxa"/>
            <w:vMerge/>
            <w:shd w:val="clear" w:color="auto" w:fill="auto"/>
          </w:tcPr>
          <w:p w14:paraId="510ED9BD" w14:textId="77777777" w:rsidR="00D06F3A" w:rsidRPr="00201071" w:rsidRDefault="00D06F3A" w:rsidP="00201071">
            <w:pPr>
              <w:rPr>
                <w:rFonts w:ascii="Times New Roman" w:eastAsia="Times New Roman" w:hAnsi="Times New Roman" w:cs="Times New Roman"/>
                <w:sz w:val="24"/>
                <w:szCs w:val="24"/>
                <w:lang w:val="lt-LT"/>
              </w:rPr>
            </w:pPr>
          </w:p>
        </w:tc>
        <w:tc>
          <w:tcPr>
            <w:tcW w:w="9639" w:type="dxa"/>
            <w:shd w:val="clear" w:color="auto" w:fill="auto"/>
          </w:tcPr>
          <w:p w14:paraId="16C26574" w14:textId="77777777" w:rsidR="00D06F3A" w:rsidRPr="00201071" w:rsidRDefault="00D06F3A"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3827" w:type="dxa"/>
            <w:shd w:val="clear" w:color="auto" w:fill="auto"/>
          </w:tcPr>
          <w:p w14:paraId="29993620" w14:textId="77777777" w:rsidR="00D06F3A" w:rsidRPr="00201071" w:rsidRDefault="00D06F3A"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w:t>
            </w:r>
          </w:p>
        </w:tc>
      </w:tr>
      <w:tr w:rsidR="00201071" w:rsidRPr="00201071" w14:paraId="07DFD6AF" w14:textId="77777777" w:rsidTr="00201071">
        <w:trPr>
          <w:trHeight w:val="280"/>
        </w:trPr>
        <w:tc>
          <w:tcPr>
            <w:tcW w:w="2518" w:type="dxa"/>
            <w:vMerge/>
            <w:shd w:val="clear" w:color="auto" w:fill="auto"/>
          </w:tcPr>
          <w:p w14:paraId="1C5A9E7F" w14:textId="77777777" w:rsidR="00D06F3A" w:rsidRPr="00201071" w:rsidRDefault="00D06F3A" w:rsidP="00201071">
            <w:pPr>
              <w:rPr>
                <w:rFonts w:ascii="Times New Roman" w:eastAsia="Times New Roman" w:hAnsi="Times New Roman" w:cs="Times New Roman"/>
                <w:sz w:val="24"/>
                <w:szCs w:val="24"/>
                <w:lang w:val="lt-LT"/>
              </w:rPr>
            </w:pPr>
          </w:p>
        </w:tc>
        <w:tc>
          <w:tcPr>
            <w:tcW w:w="9639" w:type="dxa"/>
            <w:shd w:val="clear" w:color="auto" w:fill="auto"/>
          </w:tcPr>
          <w:p w14:paraId="37955192" w14:textId="77777777" w:rsidR="00D06F3A" w:rsidRPr="00201071" w:rsidRDefault="00D06F3A"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3827" w:type="dxa"/>
            <w:shd w:val="clear" w:color="auto" w:fill="auto"/>
          </w:tcPr>
          <w:p w14:paraId="6BDC9227" w14:textId="77777777" w:rsidR="00D06F3A" w:rsidRPr="00201071" w:rsidRDefault="00D06F3A"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5</w:t>
            </w:r>
          </w:p>
        </w:tc>
      </w:tr>
      <w:tr w:rsidR="00201071" w:rsidRPr="00201071" w14:paraId="6FB97E68" w14:textId="77777777" w:rsidTr="00201071">
        <w:trPr>
          <w:trHeight w:val="1115"/>
        </w:trPr>
        <w:tc>
          <w:tcPr>
            <w:tcW w:w="2518" w:type="dxa"/>
            <w:vMerge/>
            <w:shd w:val="clear" w:color="auto" w:fill="auto"/>
          </w:tcPr>
          <w:p w14:paraId="313BBC6F" w14:textId="77777777" w:rsidR="00D06F3A" w:rsidRPr="00201071" w:rsidRDefault="00D06F3A" w:rsidP="00201071">
            <w:pPr>
              <w:rPr>
                <w:rFonts w:ascii="Times New Roman" w:eastAsia="Times New Roman" w:hAnsi="Times New Roman" w:cs="Times New Roman"/>
                <w:sz w:val="24"/>
                <w:szCs w:val="24"/>
                <w:lang w:val="lt-LT"/>
              </w:rPr>
            </w:pPr>
          </w:p>
        </w:tc>
        <w:tc>
          <w:tcPr>
            <w:tcW w:w="9639" w:type="dxa"/>
            <w:shd w:val="clear" w:color="auto" w:fill="auto"/>
          </w:tcPr>
          <w:p w14:paraId="5A7969B7" w14:textId="77777777" w:rsidR="00D06F3A" w:rsidRPr="00201071" w:rsidRDefault="00D06F3A"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3827" w:type="dxa"/>
            <w:shd w:val="clear" w:color="auto" w:fill="auto"/>
          </w:tcPr>
          <w:p w14:paraId="75C05CEA" w14:textId="77777777" w:rsidR="00D06F3A" w:rsidRPr="00201071" w:rsidRDefault="00D06F3A"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Informacija skleidžiama</w:t>
            </w:r>
          </w:p>
        </w:tc>
      </w:tr>
      <w:tr w:rsidR="00201071" w:rsidRPr="00201071" w14:paraId="7740EEAA" w14:textId="77777777" w:rsidTr="00201071">
        <w:trPr>
          <w:trHeight w:val="400"/>
        </w:trPr>
        <w:tc>
          <w:tcPr>
            <w:tcW w:w="2518" w:type="dxa"/>
            <w:vMerge/>
            <w:shd w:val="clear" w:color="auto" w:fill="auto"/>
          </w:tcPr>
          <w:p w14:paraId="3A33504C" w14:textId="77777777" w:rsidR="00D06F3A" w:rsidRPr="00201071" w:rsidRDefault="00D06F3A" w:rsidP="0020107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639" w:type="dxa"/>
            <w:shd w:val="clear" w:color="auto" w:fill="auto"/>
          </w:tcPr>
          <w:p w14:paraId="73E76E11" w14:textId="77777777" w:rsidR="00201071" w:rsidRDefault="00D06F3A" w:rsidP="0020107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1.3.</w:t>
            </w:r>
            <w:r w:rsidR="00201071" w:rsidRPr="00201071">
              <w:rPr>
                <w:rFonts w:ascii="Times New Roman" w:eastAsia="Times New Roman" w:hAnsi="Times New Roman" w:cs="Times New Roman"/>
                <w:sz w:val="24"/>
                <w:szCs w:val="24"/>
                <w:lang w:val="lt-LT"/>
              </w:rPr>
              <w:t>5</w:t>
            </w:r>
            <w:r w:rsidRPr="00201071">
              <w:rPr>
                <w:rFonts w:ascii="Times New Roman" w:eastAsia="Times New Roman" w:hAnsi="Times New Roman" w:cs="Times New Roman"/>
                <w:sz w:val="24"/>
                <w:szCs w:val="24"/>
                <w:lang w:val="lt-LT"/>
              </w:rPr>
              <w:t>. Skirtas Savivaldybės finansavimas jaunimo ir su jaunimu dirbančių organizacijų iniciatyvoms ir projektams, skatinantiems ilgalaikės jaunimo savanoriškos veiklos vystymą ir įgyvendinimą.</w:t>
            </w:r>
          </w:p>
          <w:p w14:paraId="4D2F2AA9" w14:textId="6D0BAC8C" w:rsidR="00201071" w:rsidRPr="00201071" w:rsidRDefault="00201071" w:rsidP="0020107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3827" w:type="dxa"/>
            <w:shd w:val="clear" w:color="auto" w:fill="auto"/>
          </w:tcPr>
          <w:p w14:paraId="600D3F44" w14:textId="4DAB4B54" w:rsidR="00D06F3A" w:rsidRPr="00201071" w:rsidRDefault="00D06F3A"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1000 Eur</w:t>
            </w:r>
          </w:p>
        </w:tc>
      </w:tr>
      <w:tr w:rsidR="00201071" w:rsidRPr="00201071" w14:paraId="7C3A44A7" w14:textId="77777777" w:rsidTr="00201071">
        <w:trPr>
          <w:trHeight w:val="320"/>
        </w:trPr>
        <w:tc>
          <w:tcPr>
            <w:tcW w:w="2518" w:type="dxa"/>
            <w:vMerge/>
            <w:shd w:val="clear" w:color="auto" w:fill="auto"/>
          </w:tcPr>
          <w:p w14:paraId="1110DD3B" w14:textId="77777777" w:rsidR="00D06F3A" w:rsidRPr="00201071" w:rsidRDefault="00D06F3A" w:rsidP="0020107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639" w:type="dxa"/>
            <w:shd w:val="clear" w:color="auto" w:fill="auto"/>
          </w:tcPr>
          <w:p w14:paraId="63130A3A" w14:textId="5E1493BD" w:rsidR="00D06F3A" w:rsidRPr="00201071" w:rsidRDefault="00D06F3A" w:rsidP="0020107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1.3.</w:t>
            </w:r>
            <w:r w:rsidR="00201071" w:rsidRPr="00201071">
              <w:rPr>
                <w:rFonts w:ascii="Times New Roman" w:eastAsia="Times New Roman" w:hAnsi="Times New Roman" w:cs="Times New Roman"/>
                <w:sz w:val="24"/>
                <w:szCs w:val="24"/>
                <w:lang w:val="lt-LT"/>
              </w:rPr>
              <w:t>6</w:t>
            </w:r>
            <w:r w:rsidRPr="00201071">
              <w:rPr>
                <w:rFonts w:ascii="Times New Roman" w:eastAsia="Times New Roman" w:hAnsi="Times New Roman" w:cs="Times New Roman"/>
                <w:sz w:val="24"/>
                <w:szCs w:val="24"/>
                <w:lang w:val="lt-LT"/>
              </w:rPr>
              <w:t>. Finansuotų projektų, kurie skirti jaunimo ir su jaunimu dirbančioms organizacijoms, skatinančioms ilgalaikės jaunimo savanoriškos veiklos vystymą ir įgyvendinimą, skaičius.</w:t>
            </w:r>
          </w:p>
        </w:tc>
        <w:tc>
          <w:tcPr>
            <w:tcW w:w="3827" w:type="dxa"/>
            <w:shd w:val="clear" w:color="auto" w:fill="auto"/>
          </w:tcPr>
          <w:p w14:paraId="73AE2E7C" w14:textId="77777777" w:rsidR="00D06F3A" w:rsidRPr="00201071" w:rsidRDefault="00D06F3A"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w:t>
            </w:r>
          </w:p>
        </w:tc>
      </w:tr>
      <w:tr w:rsidR="00201071" w:rsidRPr="00201071" w14:paraId="65B65BB0" w14:textId="77777777" w:rsidTr="00201071">
        <w:trPr>
          <w:trHeight w:val="260"/>
        </w:trPr>
        <w:tc>
          <w:tcPr>
            <w:tcW w:w="15984" w:type="dxa"/>
            <w:gridSpan w:val="3"/>
            <w:shd w:val="clear" w:color="auto" w:fill="auto"/>
          </w:tcPr>
          <w:p w14:paraId="6268B360" w14:textId="77777777" w:rsidR="00FD24BA" w:rsidRPr="00201071" w:rsidRDefault="00FD24BA" w:rsidP="00201071">
            <w:pPr>
              <w:rPr>
                <w:rFonts w:ascii="Times New Roman" w:eastAsia="Times New Roman" w:hAnsi="Times New Roman" w:cs="Times New Roman"/>
                <w:b/>
                <w:sz w:val="24"/>
                <w:szCs w:val="24"/>
                <w:lang w:val="lt-LT"/>
              </w:rPr>
            </w:pPr>
            <w:r w:rsidRPr="00201071">
              <w:rPr>
                <w:rFonts w:ascii="Times New Roman" w:eastAsia="Times New Roman" w:hAnsi="Times New Roman" w:cs="Times New Roman"/>
                <w:b/>
                <w:sz w:val="24"/>
                <w:szCs w:val="24"/>
                <w:lang w:val="lt-LT"/>
              </w:rPr>
              <w:t>2. Darbo su jaunimu formų plėtros ir kokybės užtikrinimas.</w:t>
            </w:r>
          </w:p>
        </w:tc>
      </w:tr>
      <w:tr w:rsidR="00201071" w:rsidRPr="00201071" w14:paraId="0DA7868C" w14:textId="77777777" w:rsidTr="00201071">
        <w:trPr>
          <w:trHeight w:val="928"/>
        </w:trPr>
        <w:tc>
          <w:tcPr>
            <w:tcW w:w="2518" w:type="dxa"/>
            <w:vMerge w:val="restart"/>
            <w:shd w:val="clear" w:color="auto" w:fill="auto"/>
          </w:tcPr>
          <w:p w14:paraId="1FE86BC5" w14:textId="77777777" w:rsidR="00D06F3A" w:rsidRPr="00201071" w:rsidRDefault="00D06F3A"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2.1. Sudaryti sąlygas atvirųjų jaunimo centrų / atvirųjų jaunimo erdvių veiklai ir / ar jos plėtrai (užtikrinti finansavimą, sukurti teisinę bazę, įtraukti į planavimo dokumentus ir t.t.)</w:t>
            </w:r>
          </w:p>
        </w:tc>
        <w:tc>
          <w:tcPr>
            <w:tcW w:w="9639" w:type="dxa"/>
            <w:shd w:val="clear" w:color="auto" w:fill="auto"/>
          </w:tcPr>
          <w:p w14:paraId="3ADCC70F" w14:textId="77777777" w:rsidR="00D06F3A" w:rsidRPr="00201071" w:rsidRDefault="00D06F3A"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2.1.1. Atvirojo darbo su jaunimu įgyvendinimas ir plėtra uždavinio arba priemonės forma įtraukti į Savivaldybės strateginio planavimo dokumentus (trimečiai strateginiai veiklos planai, savivaldybės strateginis plėtros planas).</w:t>
            </w:r>
          </w:p>
        </w:tc>
        <w:tc>
          <w:tcPr>
            <w:tcW w:w="3827" w:type="dxa"/>
            <w:shd w:val="clear" w:color="auto" w:fill="auto"/>
          </w:tcPr>
          <w:p w14:paraId="5E08AB7B" w14:textId="77777777" w:rsidR="00D06F3A" w:rsidRPr="00201071" w:rsidRDefault="00D06F3A"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Atvirasis  darbas įtrauktas į Savivaldybės strateginius dokumentus</w:t>
            </w:r>
          </w:p>
        </w:tc>
      </w:tr>
      <w:tr w:rsidR="00201071" w:rsidRPr="00201071" w14:paraId="24C2147B" w14:textId="77777777" w:rsidTr="00201071">
        <w:trPr>
          <w:trHeight w:val="360"/>
        </w:trPr>
        <w:tc>
          <w:tcPr>
            <w:tcW w:w="2518" w:type="dxa"/>
            <w:vMerge/>
            <w:shd w:val="clear" w:color="auto" w:fill="auto"/>
          </w:tcPr>
          <w:p w14:paraId="6EE15BCF" w14:textId="77777777" w:rsidR="00D06F3A" w:rsidRPr="00201071" w:rsidRDefault="00D06F3A" w:rsidP="0020107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639" w:type="dxa"/>
            <w:shd w:val="clear" w:color="auto" w:fill="auto"/>
          </w:tcPr>
          <w:p w14:paraId="542EA53D" w14:textId="77777777" w:rsidR="00D06F3A" w:rsidRPr="00201071" w:rsidRDefault="00D06F3A" w:rsidP="0020107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3827" w:type="dxa"/>
            <w:shd w:val="clear" w:color="auto" w:fill="auto"/>
          </w:tcPr>
          <w:p w14:paraId="5817D137" w14:textId="77777777" w:rsidR="00D06F3A" w:rsidRPr="00201071" w:rsidRDefault="00D06F3A"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7500 Eur</w:t>
            </w:r>
          </w:p>
        </w:tc>
      </w:tr>
      <w:tr w:rsidR="00201071" w:rsidRPr="00201071" w14:paraId="3BBB0109" w14:textId="77777777" w:rsidTr="00201071">
        <w:trPr>
          <w:trHeight w:val="870"/>
        </w:trPr>
        <w:tc>
          <w:tcPr>
            <w:tcW w:w="2518" w:type="dxa"/>
            <w:vMerge/>
            <w:shd w:val="clear" w:color="auto" w:fill="auto"/>
          </w:tcPr>
          <w:p w14:paraId="449882EF" w14:textId="77777777" w:rsidR="00D06F3A" w:rsidRPr="00201071" w:rsidRDefault="00D06F3A" w:rsidP="0020107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639" w:type="dxa"/>
            <w:shd w:val="clear" w:color="auto" w:fill="auto"/>
          </w:tcPr>
          <w:p w14:paraId="241EDE15" w14:textId="77777777" w:rsidR="00D06F3A" w:rsidRPr="00201071" w:rsidRDefault="00D06F3A" w:rsidP="0020107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3827" w:type="dxa"/>
            <w:shd w:val="clear" w:color="auto" w:fill="auto"/>
          </w:tcPr>
          <w:p w14:paraId="14BD42DE" w14:textId="77777777" w:rsidR="00D06F3A" w:rsidRPr="00201071" w:rsidRDefault="00D06F3A"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w:t>
            </w:r>
          </w:p>
        </w:tc>
      </w:tr>
      <w:tr w:rsidR="00201071" w:rsidRPr="00201071" w14:paraId="5D900C1B" w14:textId="77777777" w:rsidTr="00201071">
        <w:trPr>
          <w:trHeight w:val="620"/>
        </w:trPr>
        <w:tc>
          <w:tcPr>
            <w:tcW w:w="2518" w:type="dxa"/>
            <w:vMerge/>
            <w:shd w:val="clear" w:color="auto" w:fill="auto"/>
          </w:tcPr>
          <w:p w14:paraId="10238D90" w14:textId="77777777" w:rsidR="00D06F3A" w:rsidRPr="00201071" w:rsidRDefault="00D06F3A" w:rsidP="0020107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639" w:type="dxa"/>
            <w:shd w:val="clear" w:color="auto" w:fill="auto"/>
          </w:tcPr>
          <w:p w14:paraId="2EAF4E94" w14:textId="2FAE4789" w:rsidR="00D06F3A" w:rsidRPr="00201071" w:rsidRDefault="00D06F3A" w:rsidP="0020107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2.1.</w:t>
            </w:r>
            <w:r w:rsidR="00201071" w:rsidRPr="00201071">
              <w:rPr>
                <w:rFonts w:ascii="Times New Roman" w:eastAsia="Times New Roman" w:hAnsi="Times New Roman" w:cs="Times New Roman"/>
                <w:sz w:val="24"/>
                <w:szCs w:val="24"/>
                <w:lang w:val="lt-LT"/>
              </w:rPr>
              <w:t>4</w:t>
            </w:r>
            <w:r w:rsidRPr="00201071">
              <w:rPr>
                <w:rFonts w:ascii="Times New Roman" w:eastAsia="Times New Roman" w:hAnsi="Times New Roman" w:cs="Times New Roman"/>
                <w:sz w:val="24"/>
                <w:szCs w:val="24"/>
                <w:lang w:val="lt-LT"/>
              </w:rPr>
              <w:t>. Savivaldybės biudžeto lėšomis nuosekliai finansuojamų jaunimo darbuotojų, dirbančių ne mažiau 0,5 etato atvirosiose jaunimo erdvėse, skaičius.</w:t>
            </w:r>
          </w:p>
        </w:tc>
        <w:tc>
          <w:tcPr>
            <w:tcW w:w="3827" w:type="dxa"/>
            <w:shd w:val="clear" w:color="auto" w:fill="auto"/>
          </w:tcPr>
          <w:p w14:paraId="6C7B9F02" w14:textId="77777777" w:rsidR="00D06F3A" w:rsidRPr="00201071" w:rsidRDefault="00D06F3A"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2</w:t>
            </w:r>
          </w:p>
        </w:tc>
      </w:tr>
      <w:tr w:rsidR="00201071" w:rsidRPr="00201071" w14:paraId="4BF24F17" w14:textId="77777777" w:rsidTr="00201071">
        <w:trPr>
          <w:trHeight w:val="560"/>
        </w:trPr>
        <w:tc>
          <w:tcPr>
            <w:tcW w:w="2518" w:type="dxa"/>
            <w:vMerge/>
            <w:shd w:val="clear" w:color="auto" w:fill="auto"/>
          </w:tcPr>
          <w:p w14:paraId="7A2D55BA" w14:textId="77777777" w:rsidR="00D06F3A" w:rsidRPr="00201071" w:rsidRDefault="00D06F3A" w:rsidP="0020107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639" w:type="dxa"/>
            <w:shd w:val="clear" w:color="auto" w:fill="auto"/>
          </w:tcPr>
          <w:p w14:paraId="5765810E" w14:textId="7CDCFA7F" w:rsidR="00D06F3A" w:rsidRPr="00201071" w:rsidRDefault="00D06F3A"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2.1.</w:t>
            </w:r>
            <w:r w:rsidR="00201071" w:rsidRPr="00201071">
              <w:rPr>
                <w:rFonts w:ascii="Times New Roman" w:eastAsia="Times New Roman" w:hAnsi="Times New Roman" w:cs="Times New Roman"/>
                <w:sz w:val="24"/>
                <w:szCs w:val="24"/>
                <w:lang w:val="lt-LT"/>
              </w:rPr>
              <w:t>5</w:t>
            </w:r>
            <w:r w:rsidRPr="00201071">
              <w:rPr>
                <w:rFonts w:ascii="Times New Roman" w:eastAsia="Times New Roman" w:hAnsi="Times New Roman" w:cs="Times New Roman"/>
                <w:sz w:val="24"/>
                <w:szCs w:val="24"/>
                <w:lang w:val="lt-LT"/>
              </w:rPr>
              <w:t>. Metų pabaigoje Savivaldybėje veikiančių atvirųjų jaunimo erdvių, vykdančių atvirąjį darbą su jaunimu, bendras skaičius.</w:t>
            </w:r>
          </w:p>
        </w:tc>
        <w:tc>
          <w:tcPr>
            <w:tcW w:w="3827" w:type="dxa"/>
            <w:shd w:val="clear" w:color="auto" w:fill="auto"/>
          </w:tcPr>
          <w:p w14:paraId="795EFBE4" w14:textId="77777777" w:rsidR="00D06F3A" w:rsidRPr="00201071" w:rsidRDefault="00D06F3A"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w:t>
            </w:r>
          </w:p>
        </w:tc>
      </w:tr>
      <w:tr w:rsidR="00201071" w:rsidRPr="00201071" w14:paraId="56BE2971" w14:textId="77777777" w:rsidTr="00201071">
        <w:trPr>
          <w:trHeight w:val="394"/>
        </w:trPr>
        <w:tc>
          <w:tcPr>
            <w:tcW w:w="2518" w:type="dxa"/>
            <w:vMerge w:val="restart"/>
            <w:shd w:val="clear" w:color="auto" w:fill="auto"/>
          </w:tcPr>
          <w:p w14:paraId="29D10989" w14:textId="77777777" w:rsidR="00D06F3A" w:rsidRPr="00201071" w:rsidRDefault="00D06F3A"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5367A0FD" w14:textId="77777777" w:rsidR="00D06F3A" w:rsidRPr="00201071" w:rsidRDefault="00D06F3A" w:rsidP="00201071">
            <w:pPr>
              <w:rPr>
                <w:rFonts w:ascii="Times New Roman" w:eastAsia="Times New Roman" w:hAnsi="Times New Roman" w:cs="Times New Roman"/>
                <w:sz w:val="24"/>
                <w:szCs w:val="24"/>
                <w:lang w:val="lt-LT"/>
              </w:rPr>
            </w:pPr>
          </w:p>
        </w:tc>
        <w:tc>
          <w:tcPr>
            <w:tcW w:w="9639" w:type="dxa"/>
            <w:shd w:val="clear" w:color="auto" w:fill="auto"/>
          </w:tcPr>
          <w:p w14:paraId="63FA838E" w14:textId="77777777" w:rsidR="00D06F3A" w:rsidRPr="00201071" w:rsidRDefault="00D06F3A" w:rsidP="0020107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2.2.1. Su Savivaldybėje veikiančiais atviraisiais jaunimo centrais ir atvirosiomis jaunimo erdvėmis aptarti ir suderinti metiniai veiklos planai bei planuojami pasiekti rezultatai.</w:t>
            </w:r>
          </w:p>
        </w:tc>
        <w:tc>
          <w:tcPr>
            <w:tcW w:w="3827" w:type="dxa"/>
            <w:shd w:val="clear" w:color="auto" w:fill="auto"/>
          </w:tcPr>
          <w:p w14:paraId="3C5CFF62" w14:textId="13FFD898" w:rsidR="00D06F3A" w:rsidRPr="00201071" w:rsidRDefault="00D06F3A"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Metinis veiklos planas sudarytas</w:t>
            </w:r>
          </w:p>
        </w:tc>
      </w:tr>
      <w:tr w:rsidR="00201071" w:rsidRPr="00201071" w14:paraId="0FF8291B" w14:textId="77777777" w:rsidTr="00201071">
        <w:trPr>
          <w:trHeight w:val="300"/>
        </w:trPr>
        <w:tc>
          <w:tcPr>
            <w:tcW w:w="2518" w:type="dxa"/>
            <w:vMerge/>
            <w:shd w:val="clear" w:color="auto" w:fill="auto"/>
          </w:tcPr>
          <w:p w14:paraId="5848C1E5" w14:textId="77777777" w:rsidR="00D06F3A" w:rsidRPr="00201071" w:rsidRDefault="00D06F3A" w:rsidP="00201071">
            <w:pPr>
              <w:rPr>
                <w:rFonts w:ascii="Times New Roman" w:eastAsia="Times New Roman" w:hAnsi="Times New Roman" w:cs="Times New Roman"/>
                <w:sz w:val="24"/>
                <w:szCs w:val="24"/>
                <w:lang w:val="lt-LT"/>
              </w:rPr>
            </w:pPr>
          </w:p>
        </w:tc>
        <w:tc>
          <w:tcPr>
            <w:tcW w:w="9639" w:type="dxa"/>
            <w:shd w:val="clear" w:color="auto" w:fill="auto"/>
          </w:tcPr>
          <w:p w14:paraId="03D2D9B3" w14:textId="77777777" w:rsidR="00D06F3A" w:rsidRPr="00201071" w:rsidRDefault="00D06F3A"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3827" w:type="dxa"/>
            <w:shd w:val="clear" w:color="auto" w:fill="auto"/>
          </w:tcPr>
          <w:p w14:paraId="69E1A15C" w14:textId="2AE1B0A3" w:rsidR="00D06F3A" w:rsidRPr="00201071" w:rsidRDefault="00D06F3A"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Identifikavimas atliktas</w:t>
            </w:r>
          </w:p>
        </w:tc>
      </w:tr>
      <w:tr w:rsidR="00201071" w:rsidRPr="00201071" w14:paraId="37A43104" w14:textId="77777777" w:rsidTr="00201071">
        <w:trPr>
          <w:trHeight w:val="300"/>
        </w:trPr>
        <w:tc>
          <w:tcPr>
            <w:tcW w:w="2518" w:type="dxa"/>
            <w:vMerge/>
            <w:shd w:val="clear" w:color="auto" w:fill="auto"/>
          </w:tcPr>
          <w:p w14:paraId="3E4DACC0" w14:textId="77777777" w:rsidR="00D06F3A" w:rsidRPr="00201071" w:rsidRDefault="00D06F3A" w:rsidP="00201071">
            <w:pPr>
              <w:rPr>
                <w:rFonts w:ascii="Times New Roman" w:eastAsia="Times New Roman" w:hAnsi="Times New Roman" w:cs="Times New Roman"/>
                <w:sz w:val="24"/>
                <w:szCs w:val="24"/>
                <w:lang w:val="lt-LT"/>
              </w:rPr>
            </w:pPr>
          </w:p>
        </w:tc>
        <w:tc>
          <w:tcPr>
            <w:tcW w:w="9639" w:type="dxa"/>
            <w:shd w:val="clear" w:color="auto" w:fill="auto"/>
          </w:tcPr>
          <w:p w14:paraId="3FA02CD6" w14:textId="77777777" w:rsidR="00D06F3A" w:rsidRPr="00201071" w:rsidRDefault="00D06F3A" w:rsidP="0020107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 xml:space="preserve">2.2.3. Atvirųjų jaunimo centrų ir atvirųjų jaunimo </w:t>
            </w:r>
            <w:proofErr w:type="spellStart"/>
            <w:r w:rsidRPr="00201071">
              <w:rPr>
                <w:rFonts w:ascii="Times New Roman" w:eastAsia="Times New Roman" w:hAnsi="Times New Roman" w:cs="Times New Roman"/>
                <w:sz w:val="24"/>
                <w:szCs w:val="24"/>
                <w:lang w:val="lt-LT"/>
              </w:rPr>
              <w:t>erdviųunikalių</w:t>
            </w:r>
            <w:proofErr w:type="spellEnd"/>
            <w:r w:rsidRPr="00201071">
              <w:rPr>
                <w:rFonts w:ascii="Times New Roman" w:eastAsia="Times New Roman" w:hAnsi="Times New Roman" w:cs="Times New Roman"/>
                <w:sz w:val="24"/>
                <w:szCs w:val="24"/>
                <w:lang w:val="lt-LT"/>
              </w:rPr>
              <w:t xml:space="preserve"> lankytojų skaičius.</w:t>
            </w:r>
          </w:p>
        </w:tc>
        <w:tc>
          <w:tcPr>
            <w:tcW w:w="3827" w:type="dxa"/>
            <w:shd w:val="clear" w:color="auto" w:fill="auto"/>
          </w:tcPr>
          <w:p w14:paraId="2D6FDDFE" w14:textId="77777777" w:rsidR="00D06F3A" w:rsidRPr="00201071" w:rsidRDefault="00D06F3A"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75</w:t>
            </w:r>
          </w:p>
        </w:tc>
      </w:tr>
      <w:tr w:rsidR="00201071" w:rsidRPr="00201071" w14:paraId="382F91C1" w14:textId="77777777" w:rsidTr="00201071">
        <w:trPr>
          <w:trHeight w:val="317"/>
        </w:trPr>
        <w:tc>
          <w:tcPr>
            <w:tcW w:w="2518" w:type="dxa"/>
            <w:vMerge/>
            <w:shd w:val="clear" w:color="auto" w:fill="auto"/>
          </w:tcPr>
          <w:p w14:paraId="30F934D4" w14:textId="77777777" w:rsidR="00D06F3A" w:rsidRPr="00201071" w:rsidRDefault="00D06F3A" w:rsidP="0020107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639" w:type="dxa"/>
            <w:shd w:val="clear" w:color="auto" w:fill="auto"/>
          </w:tcPr>
          <w:p w14:paraId="54DF1D7D" w14:textId="77777777" w:rsidR="00D06F3A" w:rsidRPr="00201071" w:rsidRDefault="00D06F3A" w:rsidP="0020107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 xml:space="preserve">2.2.4. Atvirųjų jaunimo centrų ir atvirųjų jaunimo </w:t>
            </w:r>
            <w:proofErr w:type="spellStart"/>
            <w:r w:rsidRPr="00201071">
              <w:rPr>
                <w:rFonts w:ascii="Times New Roman" w:eastAsia="Times New Roman" w:hAnsi="Times New Roman" w:cs="Times New Roman"/>
                <w:sz w:val="24"/>
                <w:szCs w:val="24"/>
                <w:lang w:val="lt-LT"/>
              </w:rPr>
              <w:t>erdviųbendras</w:t>
            </w:r>
            <w:proofErr w:type="spellEnd"/>
            <w:r w:rsidRPr="00201071">
              <w:rPr>
                <w:rFonts w:ascii="Times New Roman" w:eastAsia="Times New Roman" w:hAnsi="Times New Roman" w:cs="Times New Roman"/>
                <w:sz w:val="24"/>
                <w:szCs w:val="24"/>
                <w:lang w:val="lt-LT"/>
              </w:rPr>
              <w:t xml:space="preserve"> lankytojų skaičius.</w:t>
            </w:r>
          </w:p>
        </w:tc>
        <w:tc>
          <w:tcPr>
            <w:tcW w:w="3827" w:type="dxa"/>
            <w:shd w:val="clear" w:color="auto" w:fill="auto"/>
          </w:tcPr>
          <w:p w14:paraId="256F4179" w14:textId="77777777" w:rsidR="00D06F3A" w:rsidRPr="00201071" w:rsidRDefault="00D06F3A"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300</w:t>
            </w:r>
          </w:p>
        </w:tc>
      </w:tr>
      <w:tr w:rsidR="00201071" w:rsidRPr="00201071" w14:paraId="14FC25A7" w14:textId="77777777" w:rsidTr="00201071">
        <w:trPr>
          <w:cantSplit/>
          <w:trHeight w:val="420"/>
        </w:trPr>
        <w:tc>
          <w:tcPr>
            <w:tcW w:w="2518" w:type="dxa"/>
            <w:vMerge/>
            <w:shd w:val="clear" w:color="auto" w:fill="auto"/>
          </w:tcPr>
          <w:p w14:paraId="13F767F1" w14:textId="77777777" w:rsidR="00D06F3A" w:rsidRPr="00201071" w:rsidRDefault="00D06F3A" w:rsidP="0020107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639" w:type="dxa"/>
            <w:shd w:val="clear" w:color="auto" w:fill="auto"/>
          </w:tcPr>
          <w:p w14:paraId="68992486" w14:textId="77777777" w:rsidR="00D06F3A" w:rsidRPr="00201071" w:rsidRDefault="00D06F3A"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2.2.5. Patvirtintas atnaujintas Atvirųjų jaunimo centrų ir atvirųjų jaunimo erdvių veiklos kokybės vertinimo tvarkos aprašas (pagal Departamento parengtas rekomendacijas).</w:t>
            </w:r>
          </w:p>
        </w:tc>
        <w:tc>
          <w:tcPr>
            <w:tcW w:w="3827" w:type="dxa"/>
            <w:shd w:val="clear" w:color="auto" w:fill="auto"/>
          </w:tcPr>
          <w:p w14:paraId="66BDA8A8" w14:textId="5115A265" w:rsidR="00D06F3A" w:rsidRPr="00201071" w:rsidRDefault="00D06F3A"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Atnaujintas aprašas patvirtintas</w:t>
            </w:r>
          </w:p>
        </w:tc>
      </w:tr>
      <w:tr w:rsidR="00201071" w:rsidRPr="00201071" w14:paraId="1B04DAFB" w14:textId="77777777" w:rsidTr="00201071">
        <w:trPr>
          <w:trHeight w:val="678"/>
        </w:trPr>
        <w:tc>
          <w:tcPr>
            <w:tcW w:w="2518" w:type="dxa"/>
            <w:vMerge/>
            <w:shd w:val="clear" w:color="auto" w:fill="auto"/>
          </w:tcPr>
          <w:p w14:paraId="283D2B5F" w14:textId="77777777" w:rsidR="00D06F3A" w:rsidRPr="00201071" w:rsidRDefault="00D06F3A" w:rsidP="0020107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639" w:type="dxa"/>
            <w:shd w:val="clear" w:color="auto" w:fill="auto"/>
          </w:tcPr>
          <w:p w14:paraId="4B23FB99" w14:textId="77777777" w:rsidR="00D06F3A" w:rsidRPr="00201071" w:rsidRDefault="00D06F3A"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2.2.6.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3827" w:type="dxa"/>
            <w:shd w:val="clear" w:color="auto" w:fill="auto"/>
          </w:tcPr>
          <w:p w14:paraId="19A2F104" w14:textId="77777777" w:rsidR="00D06F3A" w:rsidRPr="00201071" w:rsidRDefault="00D06F3A"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w:t>
            </w:r>
          </w:p>
        </w:tc>
      </w:tr>
      <w:tr w:rsidR="00201071" w:rsidRPr="00201071" w14:paraId="5C2632A6" w14:textId="77777777" w:rsidTr="00201071">
        <w:trPr>
          <w:cantSplit/>
          <w:trHeight w:val="1105"/>
        </w:trPr>
        <w:tc>
          <w:tcPr>
            <w:tcW w:w="2518" w:type="dxa"/>
            <w:shd w:val="clear" w:color="auto" w:fill="auto"/>
          </w:tcPr>
          <w:p w14:paraId="24518F53" w14:textId="77777777" w:rsidR="00D06F3A" w:rsidRPr="00201071" w:rsidRDefault="00D06F3A"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2.3. Sudaryti sąlygas mobiliojo darbo su jaunimu veiklai ir jos plėtrai (užtikrinti finansavimą, sukurti teisinę bazę, įtraukti į planavimo dokumentus ir t.t.).</w:t>
            </w:r>
          </w:p>
        </w:tc>
        <w:tc>
          <w:tcPr>
            <w:tcW w:w="9639" w:type="dxa"/>
            <w:shd w:val="clear" w:color="auto" w:fill="auto"/>
          </w:tcPr>
          <w:p w14:paraId="0C7AD172" w14:textId="77777777" w:rsidR="00D06F3A" w:rsidRDefault="00D06F3A" w:rsidP="00201071">
            <w:pPr>
              <w:widowControl w:val="0"/>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2.3.1. Atlikta mobiliojo darbo su jaunimu  vietos (-ų) / aplinkos, kur galėtų vykti mobilusis darbas su jaunimu / darbas su jaunimu gatvėje analizė  (gyventojų skaičius, vietų skaičius, jaunų žmonių / dalyvių galimas skaičius ir pan.), ir pasidalinta su Jaunimo reikalų departamentu.</w:t>
            </w:r>
          </w:p>
          <w:p w14:paraId="48E47811" w14:textId="77777777" w:rsidR="00610E21" w:rsidRPr="00610E21" w:rsidRDefault="00610E21" w:rsidP="00610E21">
            <w:pPr>
              <w:rPr>
                <w:rFonts w:ascii="Times New Roman" w:eastAsia="Times New Roman" w:hAnsi="Times New Roman" w:cs="Times New Roman"/>
                <w:sz w:val="24"/>
                <w:szCs w:val="24"/>
                <w:lang w:val="lt-LT"/>
              </w:rPr>
            </w:pPr>
          </w:p>
          <w:p w14:paraId="2B811192" w14:textId="77777777" w:rsidR="00610E21" w:rsidRPr="00610E21" w:rsidRDefault="00610E21" w:rsidP="00610E21">
            <w:pPr>
              <w:rPr>
                <w:rFonts w:ascii="Times New Roman" w:eastAsia="Times New Roman" w:hAnsi="Times New Roman" w:cs="Times New Roman"/>
                <w:sz w:val="24"/>
                <w:szCs w:val="24"/>
                <w:lang w:val="lt-LT"/>
              </w:rPr>
            </w:pPr>
          </w:p>
          <w:p w14:paraId="3E0982E5" w14:textId="77777777" w:rsidR="00610E21" w:rsidRDefault="00610E21" w:rsidP="00610E21">
            <w:pPr>
              <w:rPr>
                <w:rFonts w:ascii="Times New Roman" w:eastAsia="Times New Roman" w:hAnsi="Times New Roman" w:cs="Times New Roman"/>
                <w:sz w:val="24"/>
                <w:szCs w:val="24"/>
                <w:lang w:val="lt-LT"/>
              </w:rPr>
            </w:pPr>
          </w:p>
          <w:p w14:paraId="34207449" w14:textId="77777777" w:rsidR="00610E21" w:rsidRDefault="00610E21" w:rsidP="00610E21">
            <w:pPr>
              <w:rPr>
                <w:rFonts w:ascii="Times New Roman" w:eastAsia="Times New Roman" w:hAnsi="Times New Roman" w:cs="Times New Roman"/>
                <w:sz w:val="24"/>
                <w:szCs w:val="24"/>
                <w:lang w:val="lt-LT"/>
              </w:rPr>
            </w:pPr>
          </w:p>
          <w:p w14:paraId="1CDDD017" w14:textId="0DEF65C8" w:rsidR="00610E21" w:rsidRPr="00610E21" w:rsidRDefault="00610E21" w:rsidP="00610E21">
            <w:pPr>
              <w:rPr>
                <w:rFonts w:ascii="Times New Roman" w:eastAsia="Times New Roman" w:hAnsi="Times New Roman" w:cs="Times New Roman"/>
                <w:sz w:val="24"/>
                <w:szCs w:val="24"/>
                <w:lang w:val="lt-LT"/>
              </w:rPr>
            </w:pPr>
          </w:p>
        </w:tc>
        <w:tc>
          <w:tcPr>
            <w:tcW w:w="3827" w:type="dxa"/>
            <w:shd w:val="clear" w:color="auto" w:fill="auto"/>
          </w:tcPr>
          <w:p w14:paraId="74402707" w14:textId="246852B6" w:rsidR="00D06F3A" w:rsidRPr="00201071" w:rsidRDefault="00D06F3A" w:rsidP="00201071">
            <w:pPr>
              <w:widowControl w:val="0"/>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Analizė atlikta</w:t>
            </w:r>
          </w:p>
        </w:tc>
      </w:tr>
      <w:tr w:rsidR="00201071" w:rsidRPr="00201071" w14:paraId="18825016" w14:textId="77777777" w:rsidTr="00201071">
        <w:trPr>
          <w:trHeight w:val="584"/>
        </w:trPr>
        <w:tc>
          <w:tcPr>
            <w:tcW w:w="2518" w:type="dxa"/>
            <w:vMerge w:val="restart"/>
            <w:shd w:val="clear" w:color="auto" w:fill="auto"/>
          </w:tcPr>
          <w:p w14:paraId="4315A84B" w14:textId="4BEC788F" w:rsidR="00D06F3A" w:rsidRPr="00201071" w:rsidRDefault="00D06F3A"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lastRenderedPageBreak/>
              <w:t>2.</w:t>
            </w:r>
            <w:r w:rsidR="00201071" w:rsidRPr="00201071">
              <w:rPr>
                <w:rFonts w:ascii="Times New Roman" w:eastAsia="Times New Roman" w:hAnsi="Times New Roman" w:cs="Times New Roman"/>
                <w:sz w:val="24"/>
                <w:szCs w:val="24"/>
                <w:lang w:val="lt-LT"/>
              </w:rPr>
              <w:t>4</w:t>
            </w:r>
            <w:r w:rsidRPr="00201071">
              <w:rPr>
                <w:rFonts w:ascii="Times New Roman" w:eastAsia="Times New Roman" w:hAnsi="Times New Roman" w:cs="Times New Roman"/>
                <w:sz w:val="24"/>
                <w:szCs w:val="24"/>
                <w:lang w:val="lt-LT"/>
              </w:rPr>
              <w:t>. Vystyti jaunimo informavimo ir konsultavimo paslaugas.</w:t>
            </w:r>
          </w:p>
        </w:tc>
        <w:tc>
          <w:tcPr>
            <w:tcW w:w="9639" w:type="dxa"/>
            <w:shd w:val="clear" w:color="auto" w:fill="auto"/>
          </w:tcPr>
          <w:p w14:paraId="054C574D" w14:textId="46797968" w:rsidR="00D06F3A" w:rsidRPr="00201071" w:rsidRDefault="00D06F3A" w:rsidP="00201071">
            <w:pPr>
              <w:widowControl w:val="0"/>
              <w:spacing w:line="276" w:lineRule="auto"/>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2.</w:t>
            </w:r>
            <w:r w:rsidR="00201071" w:rsidRPr="00201071">
              <w:rPr>
                <w:rFonts w:ascii="Times New Roman" w:eastAsia="Times New Roman" w:hAnsi="Times New Roman" w:cs="Times New Roman"/>
                <w:sz w:val="24"/>
                <w:szCs w:val="24"/>
                <w:lang w:val="lt-LT"/>
              </w:rPr>
              <w:t>4</w:t>
            </w:r>
            <w:r w:rsidRPr="00201071">
              <w:rPr>
                <w:rFonts w:ascii="Times New Roman" w:eastAsia="Times New Roman" w:hAnsi="Times New Roman" w:cs="Times New Roman"/>
                <w:sz w:val="24"/>
                <w:szCs w:val="24"/>
                <w:lang w:val="lt-LT"/>
              </w:rPr>
              <w:t>.1. Viešinama informacija apie apskrityje veikiantį jaunimo informavimo ir konsultavimo (toliau - JIK) centrą arba tašką ir (arba)„Žinau viską“ portalą.</w:t>
            </w:r>
          </w:p>
        </w:tc>
        <w:tc>
          <w:tcPr>
            <w:tcW w:w="3827" w:type="dxa"/>
            <w:shd w:val="clear" w:color="auto" w:fill="auto"/>
          </w:tcPr>
          <w:p w14:paraId="78EC338B" w14:textId="108FE269" w:rsidR="00D06F3A" w:rsidRPr="00201071" w:rsidRDefault="00D06F3A" w:rsidP="00201071">
            <w:pPr>
              <w:widowControl w:val="0"/>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Informacija viešinama</w:t>
            </w:r>
          </w:p>
        </w:tc>
      </w:tr>
      <w:tr w:rsidR="00201071" w:rsidRPr="00201071" w14:paraId="2BC47EAD" w14:textId="77777777" w:rsidTr="00201071">
        <w:trPr>
          <w:cantSplit/>
          <w:trHeight w:val="380"/>
        </w:trPr>
        <w:tc>
          <w:tcPr>
            <w:tcW w:w="2518" w:type="dxa"/>
            <w:vMerge/>
            <w:shd w:val="clear" w:color="auto" w:fill="auto"/>
          </w:tcPr>
          <w:p w14:paraId="5A4727BE" w14:textId="77777777" w:rsidR="00D06F3A" w:rsidRPr="00201071" w:rsidRDefault="00D06F3A" w:rsidP="0020107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639" w:type="dxa"/>
            <w:shd w:val="clear" w:color="auto" w:fill="auto"/>
          </w:tcPr>
          <w:p w14:paraId="21B14EAB" w14:textId="5B2D3F97" w:rsidR="00D06F3A" w:rsidRPr="00201071" w:rsidRDefault="00D06F3A" w:rsidP="00201071">
            <w:pPr>
              <w:widowControl w:val="0"/>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2.</w:t>
            </w:r>
            <w:r w:rsidR="00201071" w:rsidRPr="00201071">
              <w:rPr>
                <w:rFonts w:ascii="Times New Roman" w:eastAsia="Times New Roman" w:hAnsi="Times New Roman" w:cs="Times New Roman"/>
                <w:sz w:val="24"/>
                <w:szCs w:val="24"/>
                <w:lang w:val="lt-LT"/>
              </w:rPr>
              <w:t>4.2.</w:t>
            </w:r>
            <w:r w:rsidRPr="00201071">
              <w:rPr>
                <w:rFonts w:ascii="Times New Roman" w:eastAsia="Times New Roman" w:hAnsi="Times New Roman" w:cs="Times New Roman"/>
                <w:sz w:val="24"/>
                <w:szCs w:val="24"/>
                <w:lang w:val="lt-LT"/>
              </w:rPr>
              <w:t xml:space="preserve"> Jauni žmonės nukreipiami į apskrityje veikiantį jaunimo informavimo ir konsultavimo centrą arba tašką.</w:t>
            </w:r>
          </w:p>
        </w:tc>
        <w:tc>
          <w:tcPr>
            <w:tcW w:w="3827" w:type="dxa"/>
            <w:shd w:val="clear" w:color="auto" w:fill="auto"/>
          </w:tcPr>
          <w:p w14:paraId="3A24AB18" w14:textId="194011E7" w:rsidR="00D06F3A" w:rsidRPr="00201071" w:rsidRDefault="00D06F3A" w:rsidP="00201071">
            <w:pPr>
              <w:widowControl w:val="0"/>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Jauni žmonės nukreipiami į JIK tašką arba centrą</w:t>
            </w:r>
          </w:p>
        </w:tc>
      </w:tr>
      <w:tr w:rsidR="00201071" w:rsidRPr="00201071" w14:paraId="2A022CB5" w14:textId="77777777" w:rsidTr="00201071">
        <w:trPr>
          <w:trHeight w:val="280"/>
        </w:trPr>
        <w:tc>
          <w:tcPr>
            <w:tcW w:w="15984" w:type="dxa"/>
            <w:gridSpan w:val="3"/>
            <w:shd w:val="clear" w:color="auto" w:fill="auto"/>
          </w:tcPr>
          <w:p w14:paraId="2C3C8D36" w14:textId="77777777" w:rsidR="00FD24BA" w:rsidRPr="00201071" w:rsidRDefault="00FD24BA" w:rsidP="00201071">
            <w:pPr>
              <w:rPr>
                <w:rFonts w:ascii="Times New Roman" w:eastAsia="Times New Roman" w:hAnsi="Times New Roman" w:cs="Times New Roman"/>
                <w:b/>
                <w:sz w:val="24"/>
                <w:szCs w:val="24"/>
                <w:lang w:val="lt-LT"/>
              </w:rPr>
            </w:pPr>
            <w:r w:rsidRPr="00201071">
              <w:rPr>
                <w:rFonts w:ascii="Times New Roman" w:eastAsia="Times New Roman" w:hAnsi="Times New Roman" w:cs="Times New Roman"/>
                <w:b/>
                <w:sz w:val="24"/>
                <w:szCs w:val="24"/>
                <w:lang w:val="lt-LT"/>
              </w:rPr>
              <w:t>3. Jaunimo įgalinimo ir įtraukimo į pilietinę veiklą galimybių kūrimas ir plėtra.</w:t>
            </w:r>
          </w:p>
        </w:tc>
      </w:tr>
      <w:tr w:rsidR="00201071" w:rsidRPr="00201071" w14:paraId="3FBFC24E" w14:textId="77777777" w:rsidTr="00201071">
        <w:trPr>
          <w:trHeight w:val="276"/>
        </w:trPr>
        <w:tc>
          <w:tcPr>
            <w:tcW w:w="2518" w:type="dxa"/>
            <w:vMerge w:val="restart"/>
            <w:shd w:val="clear" w:color="auto" w:fill="auto"/>
          </w:tcPr>
          <w:p w14:paraId="3079D84C"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9639" w:type="dxa"/>
            <w:shd w:val="clear" w:color="auto" w:fill="auto"/>
          </w:tcPr>
          <w:p w14:paraId="36C3DDF8"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3827" w:type="dxa"/>
            <w:shd w:val="clear" w:color="auto" w:fill="auto"/>
          </w:tcPr>
          <w:p w14:paraId="650D0683" w14:textId="0307AA93"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3000 Eur</w:t>
            </w:r>
          </w:p>
        </w:tc>
      </w:tr>
      <w:tr w:rsidR="00201071" w:rsidRPr="00201071" w14:paraId="6C432744" w14:textId="77777777" w:rsidTr="00201071">
        <w:trPr>
          <w:trHeight w:val="276"/>
        </w:trPr>
        <w:tc>
          <w:tcPr>
            <w:tcW w:w="2518" w:type="dxa"/>
            <w:vMerge/>
            <w:shd w:val="clear" w:color="auto" w:fill="auto"/>
          </w:tcPr>
          <w:p w14:paraId="3A8E07B2" w14:textId="77777777" w:rsidR="00201071" w:rsidRPr="00201071" w:rsidRDefault="00201071" w:rsidP="00201071">
            <w:pPr>
              <w:rPr>
                <w:rFonts w:ascii="Times New Roman" w:eastAsia="Times New Roman" w:hAnsi="Times New Roman" w:cs="Times New Roman"/>
                <w:sz w:val="24"/>
                <w:szCs w:val="24"/>
                <w:lang w:val="lt-LT"/>
              </w:rPr>
            </w:pPr>
          </w:p>
        </w:tc>
        <w:tc>
          <w:tcPr>
            <w:tcW w:w="9639" w:type="dxa"/>
            <w:shd w:val="clear" w:color="auto" w:fill="auto"/>
          </w:tcPr>
          <w:p w14:paraId="65EB7E11"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3827" w:type="dxa"/>
            <w:shd w:val="clear" w:color="auto" w:fill="auto"/>
          </w:tcPr>
          <w:p w14:paraId="1D9B5CC8"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3</w:t>
            </w:r>
          </w:p>
        </w:tc>
      </w:tr>
      <w:tr w:rsidR="00201071" w:rsidRPr="00201071" w14:paraId="020882A5" w14:textId="77777777" w:rsidTr="00201071">
        <w:trPr>
          <w:trHeight w:val="276"/>
        </w:trPr>
        <w:tc>
          <w:tcPr>
            <w:tcW w:w="2518" w:type="dxa"/>
            <w:vMerge/>
            <w:shd w:val="clear" w:color="auto" w:fill="auto"/>
          </w:tcPr>
          <w:p w14:paraId="674647E6" w14:textId="77777777" w:rsidR="00201071" w:rsidRPr="00201071" w:rsidRDefault="00201071" w:rsidP="00201071">
            <w:pPr>
              <w:rPr>
                <w:rFonts w:ascii="Times New Roman" w:eastAsia="Times New Roman" w:hAnsi="Times New Roman" w:cs="Times New Roman"/>
                <w:sz w:val="24"/>
                <w:szCs w:val="24"/>
                <w:lang w:val="lt-LT"/>
              </w:rPr>
            </w:pPr>
          </w:p>
        </w:tc>
        <w:tc>
          <w:tcPr>
            <w:tcW w:w="9639" w:type="dxa"/>
            <w:shd w:val="clear" w:color="auto" w:fill="auto"/>
          </w:tcPr>
          <w:p w14:paraId="74948D38"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3827" w:type="dxa"/>
            <w:shd w:val="clear" w:color="auto" w:fill="auto"/>
          </w:tcPr>
          <w:p w14:paraId="06FF0FA9"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w:t>
            </w:r>
          </w:p>
        </w:tc>
      </w:tr>
      <w:tr w:rsidR="00201071" w:rsidRPr="00201071" w14:paraId="75861D48" w14:textId="77777777" w:rsidTr="00201071">
        <w:trPr>
          <w:trHeight w:val="615"/>
        </w:trPr>
        <w:tc>
          <w:tcPr>
            <w:tcW w:w="2518" w:type="dxa"/>
            <w:vMerge/>
            <w:shd w:val="clear" w:color="auto" w:fill="auto"/>
          </w:tcPr>
          <w:p w14:paraId="1B88998C" w14:textId="77777777" w:rsidR="00201071" w:rsidRPr="00201071" w:rsidRDefault="00201071" w:rsidP="0020107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639" w:type="dxa"/>
            <w:shd w:val="clear" w:color="auto" w:fill="auto"/>
          </w:tcPr>
          <w:p w14:paraId="18E3C2E4" w14:textId="1FFFDFD7" w:rsidR="00201071" w:rsidRPr="00201071" w:rsidRDefault="00201071"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3.1.4. Parengti ir patvirtinti nevyriausybinių jaunimo organizacijų, su jaunimu dirbančių organizacijų bei pagal galimybes neformalių jaunimo grupių jaunimo veiklų (programų, projektų, iniciatyvų ir pan.) finansavimo konkurso nuostatai ir suorganizuotas finansavimo konkursas pagal Departamento pateiktas rekomendacijas.</w:t>
            </w:r>
          </w:p>
        </w:tc>
        <w:tc>
          <w:tcPr>
            <w:tcW w:w="3827" w:type="dxa"/>
            <w:shd w:val="clear" w:color="auto" w:fill="auto"/>
          </w:tcPr>
          <w:p w14:paraId="624B1589" w14:textId="7EB83936" w:rsidR="00201071" w:rsidRPr="00201071" w:rsidRDefault="00201071"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Finansavimo konkurso nuostatai patvirtinti. Finansavimo konkursas suorganizuotas</w:t>
            </w:r>
          </w:p>
        </w:tc>
      </w:tr>
      <w:tr w:rsidR="00201071" w:rsidRPr="00201071" w14:paraId="6930EF34" w14:textId="77777777" w:rsidTr="00201071">
        <w:trPr>
          <w:trHeight w:val="615"/>
        </w:trPr>
        <w:tc>
          <w:tcPr>
            <w:tcW w:w="2518" w:type="dxa"/>
            <w:vMerge/>
            <w:shd w:val="clear" w:color="auto" w:fill="auto"/>
          </w:tcPr>
          <w:p w14:paraId="351E3E4E" w14:textId="77777777" w:rsidR="00201071" w:rsidRPr="00201071" w:rsidRDefault="00201071" w:rsidP="0020107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639" w:type="dxa"/>
            <w:shd w:val="clear" w:color="auto" w:fill="auto"/>
          </w:tcPr>
          <w:p w14:paraId="608E7092" w14:textId="62047858" w:rsidR="00201071" w:rsidRPr="00201071" w:rsidRDefault="00201071"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3.1.5. Užtikrinta, kad jaunimo iniciatyvų finansavimo konkurso paraiškų turinio vertinimą atliktų nešališka komisija (ne Savivaldybės Jaunimo reikalų tarybos nariai).</w:t>
            </w:r>
          </w:p>
        </w:tc>
        <w:tc>
          <w:tcPr>
            <w:tcW w:w="3827" w:type="dxa"/>
            <w:shd w:val="clear" w:color="auto" w:fill="auto"/>
          </w:tcPr>
          <w:p w14:paraId="2B2C9A87" w14:textId="491B1978" w:rsidR="00201071" w:rsidRPr="00201071" w:rsidRDefault="00201071"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Užtikrinta nešališka komisija</w:t>
            </w:r>
          </w:p>
        </w:tc>
      </w:tr>
      <w:tr w:rsidR="00201071" w:rsidRPr="00201071" w14:paraId="05012383" w14:textId="77777777" w:rsidTr="00201071">
        <w:trPr>
          <w:trHeight w:val="280"/>
        </w:trPr>
        <w:tc>
          <w:tcPr>
            <w:tcW w:w="2518" w:type="dxa"/>
            <w:vMerge w:val="restart"/>
            <w:shd w:val="clear" w:color="auto" w:fill="auto"/>
          </w:tcPr>
          <w:p w14:paraId="155586A5"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3.2. Užtikrinti jaunų žmonių interesų atstovavimą, sprendžiant Savivaldybės jaunimo politikos klausimus.</w:t>
            </w:r>
          </w:p>
        </w:tc>
        <w:tc>
          <w:tcPr>
            <w:tcW w:w="9639" w:type="dxa"/>
            <w:shd w:val="clear" w:color="auto" w:fill="auto"/>
          </w:tcPr>
          <w:p w14:paraId="6395EDF0"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3.2.1. Komisijų ir / ar darbo grupių, į kurių veiklą įtraukti Savivaldybės jaunimo organizacijų tarybos ir / arba Savivaldybės jaunimo reikalų tarybos jaunimo atstovai, skaičius.</w:t>
            </w:r>
          </w:p>
        </w:tc>
        <w:tc>
          <w:tcPr>
            <w:tcW w:w="3827" w:type="dxa"/>
            <w:shd w:val="clear" w:color="auto" w:fill="auto"/>
          </w:tcPr>
          <w:p w14:paraId="722EB5CB"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w:t>
            </w:r>
          </w:p>
        </w:tc>
      </w:tr>
      <w:tr w:rsidR="00201071" w:rsidRPr="00201071" w14:paraId="4FE48B6C" w14:textId="77777777" w:rsidTr="00201071">
        <w:trPr>
          <w:trHeight w:val="280"/>
        </w:trPr>
        <w:tc>
          <w:tcPr>
            <w:tcW w:w="2518" w:type="dxa"/>
            <w:vMerge/>
            <w:shd w:val="clear" w:color="auto" w:fill="auto"/>
          </w:tcPr>
          <w:p w14:paraId="17BC0852" w14:textId="77777777" w:rsidR="00201071" w:rsidRPr="00201071" w:rsidRDefault="00201071" w:rsidP="00201071">
            <w:pPr>
              <w:rPr>
                <w:rFonts w:ascii="Times New Roman" w:eastAsia="Times New Roman" w:hAnsi="Times New Roman" w:cs="Times New Roman"/>
                <w:sz w:val="24"/>
                <w:szCs w:val="24"/>
                <w:lang w:val="lt-LT"/>
              </w:rPr>
            </w:pPr>
          </w:p>
        </w:tc>
        <w:tc>
          <w:tcPr>
            <w:tcW w:w="9639" w:type="dxa"/>
            <w:shd w:val="clear" w:color="auto" w:fill="auto"/>
          </w:tcPr>
          <w:p w14:paraId="1950E4B1"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3827" w:type="dxa"/>
            <w:shd w:val="clear" w:color="auto" w:fill="auto"/>
          </w:tcPr>
          <w:p w14:paraId="00EAEF22"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2</w:t>
            </w:r>
          </w:p>
        </w:tc>
      </w:tr>
      <w:tr w:rsidR="00201071" w:rsidRPr="00201071" w14:paraId="7B05EE2E" w14:textId="77777777" w:rsidTr="00201071">
        <w:trPr>
          <w:trHeight w:val="280"/>
        </w:trPr>
        <w:tc>
          <w:tcPr>
            <w:tcW w:w="2518" w:type="dxa"/>
            <w:vMerge/>
            <w:shd w:val="clear" w:color="auto" w:fill="auto"/>
          </w:tcPr>
          <w:p w14:paraId="0DC57E30" w14:textId="77777777" w:rsidR="00201071" w:rsidRPr="00201071" w:rsidRDefault="00201071" w:rsidP="00201071">
            <w:pPr>
              <w:rPr>
                <w:rFonts w:ascii="Times New Roman" w:eastAsia="Times New Roman" w:hAnsi="Times New Roman" w:cs="Times New Roman"/>
                <w:sz w:val="24"/>
                <w:szCs w:val="24"/>
                <w:lang w:val="lt-LT"/>
              </w:rPr>
            </w:pPr>
          </w:p>
        </w:tc>
        <w:tc>
          <w:tcPr>
            <w:tcW w:w="9639" w:type="dxa"/>
            <w:shd w:val="clear" w:color="auto" w:fill="auto"/>
          </w:tcPr>
          <w:p w14:paraId="05F89D71"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3.2.3. Įvertinta Savivaldybėje registruota Savivaldybės jaunimo organizacijų taryba, jos atitikimas teisės aktuose numatytiems reikalavimams bei vykdoma veikla (pagal Departamento parengtas rekomendacijas).</w:t>
            </w:r>
          </w:p>
        </w:tc>
        <w:tc>
          <w:tcPr>
            <w:tcW w:w="3827" w:type="dxa"/>
            <w:shd w:val="clear" w:color="auto" w:fill="auto"/>
          </w:tcPr>
          <w:p w14:paraId="39EAAD44"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w:t>
            </w:r>
          </w:p>
        </w:tc>
      </w:tr>
      <w:tr w:rsidR="00201071" w:rsidRPr="00201071" w14:paraId="4313B35C" w14:textId="77777777" w:rsidTr="00201071">
        <w:trPr>
          <w:trHeight w:val="280"/>
        </w:trPr>
        <w:tc>
          <w:tcPr>
            <w:tcW w:w="2518" w:type="dxa"/>
            <w:vMerge/>
            <w:shd w:val="clear" w:color="auto" w:fill="auto"/>
          </w:tcPr>
          <w:p w14:paraId="403E5541" w14:textId="77777777" w:rsidR="00201071" w:rsidRPr="00201071" w:rsidRDefault="00201071" w:rsidP="00201071">
            <w:pPr>
              <w:rPr>
                <w:rFonts w:ascii="Times New Roman" w:eastAsia="Times New Roman" w:hAnsi="Times New Roman" w:cs="Times New Roman"/>
                <w:sz w:val="24"/>
                <w:szCs w:val="24"/>
                <w:lang w:val="lt-LT"/>
              </w:rPr>
            </w:pPr>
          </w:p>
        </w:tc>
        <w:tc>
          <w:tcPr>
            <w:tcW w:w="9639" w:type="dxa"/>
            <w:shd w:val="clear" w:color="auto" w:fill="auto"/>
          </w:tcPr>
          <w:p w14:paraId="2EADDD75" w14:textId="1CD1BFB3"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3.2.4. Savivaldybės jaunimo reikalų tarybos jaunimo atstovai išrenkami viešai organizuoto visuotinio jaunimo ir su jaunimu dirbančių organizacijų, mokinių savivaldų atstovų, veikiančių Savivaldybės teritorijoje, susirinkimo metu.</w:t>
            </w:r>
          </w:p>
        </w:tc>
        <w:tc>
          <w:tcPr>
            <w:tcW w:w="3827" w:type="dxa"/>
            <w:shd w:val="clear" w:color="auto" w:fill="auto"/>
          </w:tcPr>
          <w:p w14:paraId="5DB9FC5F" w14:textId="3A52FB6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Jaunimo atstovai išrinkti</w:t>
            </w:r>
          </w:p>
        </w:tc>
      </w:tr>
      <w:tr w:rsidR="00201071" w:rsidRPr="00201071" w14:paraId="6BE8C5C1" w14:textId="77777777" w:rsidTr="00201071">
        <w:trPr>
          <w:trHeight w:val="280"/>
        </w:trPr>
        <w:tc>
          <w:tcPr>
            <w:tcW w:w="2518" w:type="dxa"/>
            <w:vMerge/>
            <w:shd w:val="clear" w:color="auto" w:fill="auto"/>
          </w:tcPr>
          <w:p w14:paraId="746E484B" w14:textId="77777777" w:rsidR="00201071" w:rsidRPr="00201071" w:rsidRDefault="00201071" w:rsidP="00201071">
            <w:pPr>
              <w:rPr>
                <w:rFonts w:ascii="Times New Roman" w:eastAsia="Times New Roman" w:hAnsi="Times New Roman" w:cs="Times New Roman"/>
                <w:sz w:val="24"/>
                <w:szCs w:val="24"/>
                <w:lang w:val="lt-LT"/>
              </w:rPr>
            </w:pPr>
          </w:p>
        </w:tc>
        <w:tc>
          <w:tcPr>
            <w:tcW w:w="9639" w:type="dxa"/>
            <w:shd w:val="clear" w:color="auto" w:fill="auto"/>
          </w:tcPr>
          <w:p w14:paraId="1609E8F2" w14:textId="5364FC46"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3.2.5. Savivaldybės jaunimo reikalų tarybos sudėtis atitinka teisės aktuose numatytus reikalavimus (sudaryta laikantis pariteto, į sudėtį kaip narys neįtrauktas savivaldybės jaunimo reikalų koordinatorius).</w:t>
            </w:r>
          </w:p>
        </w:tc>
        <w:tc>
          <w:tcPr>
            <w:tcW w:w="3827" w:type="dxa"/>
            <w:shd w:val="clear" w:color="auto" w:fill="auto"/>
          </w:tcPr>
          <w:p w14:paraId="78F1B63A" w14:textId="31180F54"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Sudėtis atitinka teisės aktų reikalavimų</w:t>
            </w:r>
          </w:p>
        </w:tc>
      </w:tr>
      <w:tr w:rsidR="00201071" w:rsidRPr="00201071" w14:paraId="4CABA9D6" w14:textId="77777777" w:rsidTr="00201071">
        <w:trPr>
          <w:trHeight w:val="280"/>
        </w:trPr>
        <w:tc>
          <w:tcPr>
            <w:tcW w:w="2518" w:type="dxa"/>
            <w:vMerge w:val="restart"/>
            <w:shd w:val="clear" w:color="auto" w:fill="auto"/>
          </w:tcPr>
          <w:p w14:paraId="5BF77286"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3.3. Užtikrinti efektyvų Savivaldybės jaunimo reikalų tarybos darbą.</w:t>
            </w:r>
          </w:p>
        </w:tc>
        <w:tc>
          <w:tcPr>
            <w:tcW w:w="9639" w:type="dxa"/>
            <w:shd w:val="clear" w:color="auto" w:fill="auto"/>
          </w:tcPr>
          <w:p w14:paraId="2D691581" w14:textId="77777777" w:rsid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3.3.1. Užtikrintas Savivaldybės jaunimo reikalų tarybos (toliau - SJRT) veiklos planavimas ir viešinimas: rengiami metiniai veiklos planai, posėdžių protokolai, veiklos ataskaitos, viešinama internete.</w:t>
            </w:r>
          </w:p>
          <w:p w14:paraId="4F810E16" w14:textId="10768215" w:rsidR="00201071" w:rsidRPr="00201071" w:rsidRDefault="00201071" w:rsidP="00201071">
            <w:pPr>
              <w:rPr>
                <w:rFonts w:ascii="Times New Roman" w:eastAsia="Times New Roman" w:hAnsi="Times New Roman" w:cs="Times New Roman"/>
                <w:sz w:val="24"/>
                <w:szCs w:val="24"/>
                <w:lang w:val="lt-LT"/>
              </w:rPr>
            </w:pPr>
          </w:p>
        </w:tc>
        <w:tc>
          <w:tcPr>
            <w:tcW w:w="3827" w:type="dxa"/>
            <w:shd w:val="clear" w:color="auto" w:fill="auto"/>
          </w:tcPr>
          <w:p w14:paraId="7C405FE4"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SJRT veikla planuojama ir viešinama</w:t>
            </w:r>
          </w:p>
        </w:tc>
      </w:tr>
      <w:tr w:rsidR="00201071" w:rsidRPr="00201071" w14:paraId="52A0216E" w14:textId="77777777" w:rsidTr="00201071">
        <w:trPr>
          <w:trHeight w:val="317"/>
        </w:trPr>
        <w:tc>
          <w:tcPr>
            <w:tcW w:w="2518" w:type="dxa"/>
            <w:vMerge/>
            <w:shd w:val="clear" w:color="auto" w:fill="auto"/>
          </w:tcPr>
          <w:p w14:paraId="709F41E5" w14:textId="77777777" w:rsidR="00201071" w:rsidRPr="00201071" w:rsidRDefault="00201071" w:rsidP="0020107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639" w:type="dxa"/>
            <w:shd w:val="clear" w:color="auto" w:fill="auto"/>
          </w:tcPr>
          <w:p w14:paraId="7BAAC070" w14:textId="77777777" w:rsidR="00201071" w:rsidRPr="00201071" w:rsidRDefault="00201071"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3.3.2. Savivaldybių jaunimo reikalų tarybų veiklos organizavimas yra įvertintas pagal Savivaldybių jaunimo reikalų tarybų vertinimo kriterijus pagal Departamento rekomendacijas dėl Savivaldybių jaunimo reikalų tarybų veiklos organizavimo ir vertinimo, o vertinimo rezultatai pateikti Departamentui.</w:t>
            </w:r>
          </w:p>
        </w:tc>
        <w:tc>
          <w:tcPr>
            <w:tcW w:w="3827" w:type="dxa"/>
            <w:shd w:val="clear" w:color="auto" w:fill="auto"/>
          </w:tcPr>
          <w:p w14:paraId="4A58FAF3" w14:textId="77777777" w:rsidR="00201071" w:rsidRPr="00201071" w:rsidRDefault="00201071"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SJRT atitinka rekomendacijas</w:t>
            </w:r>
          </w:p>
        </w:tc>
      </w:tr>
      <w:tr w:rsidR="00201071" w:rsidRPr="00201071" w14:paraId="4E40E87F" w14:textId="77777777" w:rsidTr="00201071">
        <w:trPr>
          <w:trHeight w:val="317"/>
        </w:trPr>
        <w:tc>
          <w:tcPr>
            <w:tcW w:w="2518" w:type="dxa"/>
            <w:vMerge/>
            <w:shd w:val="clear" w:color="auto" w:fill="auto"/>
          </w:tcPr>
          <w:p w14:paraId="642F5B0A" w14:textId="77777777" w:rsidR="00201071" w:rsidRPr="00201071" w:rsidRDefault="00201071" w:rsidP="0020107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639" w:type="dxa"/>
            <w:shd w:val="clear" w:color="auto" w:fill="auto"/>
          </w:tcPr>
          <w:p w14:paraId="195268CE" w14:textId="77777777" w:rsidR="00201071" w:rsidRPr="00201071" w:rsidRDefault="00201071"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3827" w:type="dxa"/>
            <w:shd w:val="clear" w:color="auto" w:fill="auto"/>
          </w:tcPr>
          <w:p w14:paraId="4683EDA7" w14:textId="77777777" w:rsidR="00201071" w:rsidRPr="00201071" w:rsidRDefault="00201071"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w:t>
            </w:r>
          </w:p>
        </w:tc>
      </w:tr>
      <w:tr w:rsidR="00201071" w:rsidRPr="00201071" w14:paraId="3008A2E1" w14:textId="77777777" w:rsidTr="00201071">
        <w:trPr>
          <w:trHeight w:val="317"/>
        </w:trPr>
        <w:tc>
          <w:tcPr>
            <w:tcW w:w="2518" w:type="dxa"/>
            <w:vMerge/>
            <w:shd w:val="clear" w:color="auto" w:fill="auto"/>
          </w:tcPr>
          <w:p w14:paraId="2B243F42" w14:textId="77777777" w:rsidR="00201071" w:rsidRPr="00201071" w:rsidRDefault="00201071" w:rsidP="0020107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639" w:type="dxa"/>
            <w:shd w:val="clear" w:color="auto" w:fill="auto"/>
          </w:tcPr>
          <w:p w14:paraId="71DA8D1C" w14:textId="77777777" w:rsidR="00201071" w:rsidRPr="00201071" w:rsidRDefault="00201071"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3827" w:type="dxa"/>
            <w:shd w:val="clear" w:color="auto" w:fill="auto"/>
          </w:tcPr>
          <w:p w14:paraId="6C6D1697" w14:textId="77777777" w:rsidR="00201071" w:rsidRPr="00201071" w:rsidRDefault="00201071"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w:t>
            </w:r>
          </w:p>
        </w:tc>
      </w:tr>
      <w:tr w:rsidR="00201071" w:rsidRPr="00201071" w14:paraId="59455AD1" w14:textId="77777777" w:rsidTr="00201071">
        <w:trPr>
          <w:trHeight w:val="300"/>
        </w:trPr>
        <w:tc>
          <w:tcPr>
            <w:tcW w:w="15984" w:type="dxa"/>
            <w:gridSpan w:val="3"/>
            <w:shd w:val="clear" w:color="auto" w:fill="auto"/>
          </w:tcPr>
          <w:p w14:paraId="565D6DAD" w14:textId="77777777" w:rsidR="00FD24BA" w:rsidRPr="00201071" w:rsidRDefault="00FD24BA"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KITOS VEIKLOS SRITYS</w:t>
            </w:r>
          </w:p>
        </w:tc>
      </w:tr>
      <w:tr w:rsidR="00201071" w:rsidRPr="00201071" w14:paraId="7960BB2A" w14:textId="77777777" w:rsidTr="00201071">
        <w:trPr>
          <w:trHeight w:val="300"/>
        </w:trPr>
        <w:tc>
          <w:tcPr>
            <w:tcW w:w="15984" w:type="dxa"/>
            <w:gridSpan w:val="3"/>
            <w:shd w:val="clear" w:color="auto" w:fill="auto"/>
          </w:tcPr>
          <w:p w14:paraId="54B9DD04" w14:textId="77777777" w:rsidR="00FD24BA" w:rsidRPr="00201071" w:rsidRDefault="00FD24BA" w:rsidP="00201071">
            <w:pPr>
              <w:jc w:val="both"/>
              <w:rPr>
                <w:rFonts w:ascii="Times New Roman" w:eastAsia="Times New Roman" w:hAnsi="Times New Roman" w:cs="Times New Roman"/>
                <w:b/>
                <w:sz w:val="24"/>
                <w:szCs w:val="24"/>
                <w:lang w:val="lt-LT"/>
              </w:rPr>
            </w:pPr>
            <w:r w:rsidRPr="00201071">
              <w:rPr>
                <w:rFonts w:ascii="Times New Roman" w:eastAsia="Times New Roman" w:hAnsi="Times New Roman" w:cs="Times New Roman"/>
                <w:b/>
                <w:sz w:val="24"/>
                <w:szCs w:val="24"/>
                <w:lang w:val="lt-LT"/>
              </w:rPr>
              <w:t>4. Tarpžinybinio ir tarpsektorinio bendradarbiavimo stiprinimas.</w:t>
            </w:r>
          </w:p>
        </w:tc>
      </w:tr>
      <w:tr w:rsidR="00201071" w:rsidRPr="00201071" w14:paraId="33F5E59E" w14:textId="77777777" w:rsidTr="00201071">
        <w:trPr>
          <w:cantSplit/>
          <w:trHeight w:val="675"/>
        </w:trPr>
        <w:tc>
          <w:tcPr>
            <w:tcW w:w="2518" w:type="dxa"/>
            <w:vMerge w:val="restart"/>
            <w:shd w:val="clear" w:color="auto" w:fill="auto"/>
          </w:tcPr>
          <w:p w14:paraId="0EF93CDC"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4.1. Skatinti tarpžinybinį ir tarpsektorinį bendradarbiavimą.</w:t>
            </w:r>
          </w:p>
        </w:tc>
        <w:tc>
          <w:tcPr>
            <w:tcW w:w="9639" w:type="dxa"/>
            <w:shd w:val="clear" w:color="auto" w:fill="auto"/>
          </w:tcPr>
          <w:p w14:paraId="65CA0048" w14:textId="448485E1" w:rsidR="00201071" w:rsidRPr="00201071" w:rsidRDefault="00201071" w:rsidP="00201071">
            <w:pPr>
              <w:rPr>
                <w:rFonts w:ascii="Times New Roman" w:hAnsi="Times New Roman" w:cs="Times New Roman"/>
                <w:sz w:val="24"/>
                <w:szCs w:val="24"/>
              </w:rPr>
            </w:pPr>
            <w:r w:rsidRPr="00201071">
              <w:rPr>
                <w:rFonts w:ascii="Times New Roman" w:eastAsia="Times New Roman" w:hAnsi="Times New Roman" w:cs="Times New Roman"/>
                <w:sz w:val="24"/>
                <w:szCs w:val="24"/>
                <w:lang w:val="lt-LT"/>
              </w:rPr>
              <w:t>4.1.1. Savivaldybėje įgyvendinamos priemonės, mažinančios COVID-19 pandemijos sukeltas pasekmes jaunimui, jaunimo veikloms ir jaunimo politikos įgyvendinimui.</w:t>
            </w:r>
          </w:p>
        </w:tc>
        <w:tc>
          <w:tcPr>
            <w:tcW w:w="3827" w:type="dxa"/>
            <w:shd w:val="clear" w:color="auto" w:fill="auto"/>
          </w:tcPr>
          <w:p w14:paraId="06A2F0A0" w14:textId="22FFE63C" w:rsidR="00201071" w:rsidRPr="00201071" w:rsidRDefault="00D10843" w:rsidP="00201071">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Kartu su SJRT r</w:t>
            </w:r>
            <w:r w:rsidR="00201071" w:rsidRPr="00201071">
              <w:rPr>
                <w:rFonts w:ascii="Times New Roman" w:eastAsia="Times New Roman" w:hAnsi="Times New Roman" w:cs="Times New Roman"/>
                <w:sz w:val="24"/>
                <w:szCs w:val="24"/>
                <w:lang w:val="lt-LT"/>
              </w:rPr>
              <w:t>enkama informacija apie pandemijos pasekmes ir galimas priemones</w:t>
            </w:r>
          </w:p>
        </w:tc>
      </w:tr>
      <w:tr w:rsidR="00201071" w:rsidRPr="00201071" w14:paraId="4D911CD0" w14:textId="77777777" w:rsidTr="00201071">
        <w:trPr>
          <w:cantSplit/>
          <w:trHeight w:val="1134"/>
        </w:trPr>
        <w:tc>
          <w:tcPr>
            <w:tcW w:w="2518" w:type="dxa"/>
            <w:vMerge/>
            <w:shd w:val="clear" w:color="auto" w:fill="auto"/>
          </w:tcPr>
          <w:p w14:paraId="7B76C0C7" w14:textId="77777777" w:rsidR="00201071" w:rsidRPr="00201071" w:rsidRDefault="00201071" w:rsidP="0020107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639" w:type="dxa"/>
            <w:shd w:val="clear" w:color="auto" w:fill="auto"/>
          </w:tcPr>
          <w:p w14:paraId="2DEE654E" w14:textId="42413465" w:rsidR="00201071" w:rsidRPr="00201071" w:rsidRDefault="00201071"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4.1.2. Jaunimo politika įtraukta į pilietiškumo pamokų turinį (pavyzdžiui, įtrauktos temos skirtos supažindinti mokinius su jaunimo politika, sužinoti apie savo galimybes įsitraukti į visuomeninę veiklą per jaunimo organizacijas, Savivaldybės jaunimo organizacijų tarybas, savanorišką veiklą ir kt.)</w:t>
            </w:r>
          </w:p>
        </w:tc>
        <w:tc>
          <w:tcPr>
            <w:tcW w:w="3827" w:type="dxa"/>
            <w:shd w:val="clear" w:color="auto" w:fill="auto"/>
          </w:tcPr>
          <w:p w14:paraId="02212B91" w14:textId="39906BB0" w:rsidR="00201071" w:rsidRPr="00201071" w:rsidRDefault="00201071"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Pamokų metu pristatoma jaunimo politika</w:t>
            </w:r>
          </w:p>
        </w:tc>
      </w:tr>
      <w:tr w:rsidR="00201071" w:rsidRPr="00201071" w14:paraId="71C3279D" w14:textId="77777777" w:rsidTr="00201071">
        <w:trPr>
          <w:cantSplit/>
          <w:trHeight w:val="350"/>
        </w:trPr>
        <w:tc>
          <w:tcPr>
            <w:tcW w:w="2518" w:type="dxa"/>
            <w:vMerge/>
            <w:shd w:val="clear" w:color="auto" w:fill="auto"/>
          </w:tcPr>
          <w:p w14:paraId="530B27D0" w14:textId="77777777" w:rsidR="00201071" w:rsidRPr="00201071" w:rsidRDefault="00201071" w:rsidP="0020107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639" w:type="dxa"/>
            <w:shd w:val="clear" w:color="auto" w:fill="auto"/>
          </w:tcPr>
          <w:p w14:paraId="0C2DE80A" w14:textId="0F218067" w:rsidR="00201071" w:rsidRPr="00201071" w:rsidRDefault="00201071"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4.1.3. Skatinimas saugios emocinės aplinkos mokykloje kūrimas (pavyzdžiui, vykdomos programos ir projektai, skirti patyčių, savižudybių prevencijai ir intervencijai).</w:t>
            </w:r>
          </w:p>
        </w:tc>
        <w:tc>
          <w:tcPr>
            <w:tcW w:w="3827" w:type="dxa"/>
            <w:shd w:val="clear" w:color="auto" w:fill="auto"/>
          </w:tcPr>
          <w:p w14:paraId="19D093CF" w14:textId="3B525EF3" w:rsidR="00201071" w:rsidRPr="00201071" w:rsidRDefault="00D10843" w:rsidP="00201071">
            <w:pPr>
              <w:widowControl w:val="0"/>
              <w:pBdr>
                <w:top w:val="nil"/>
                <w:left w:val="nil"/>
                <w:bottom w:val="nil"/>
                <w:right w:val="nil"/>
                <w:between w:val="nil"/>
              </w:pBdr>
              <w:rPr>
                <w:rFonts w:ascii="Times New Roman" w:eastAsia="Times New Roman" w:hAnsi="Times New Roman" w:cs="Times New Roman"/>
                <w:sz w:val="24"/>
                <w:szCs w:val="24"/>
                <w:lang w:val="lt-LT"/>
              </w:rPr>
            </w:pPr>
            <w:proofErr w:type="spellStart"/>
            <w:r w:rsidRPr="00D10843">
              <w:rPr>
                <w:rFonts w:ascii="Times New Roman" w:eastAsia="Times New Roman" w:hAnsi="Times New Roman" w:cs="Times New Roman"/>
                <w:sz w:val="24"/>
                <w:szCs w:val="24"/>
              </w:rPr>
              <w:t>Atlikta</w:t>
            </w:r>
            <w:proofErr w:type="spellEnd"/>
            <w:r w:rsidRPr="00D10843">
              <w:rPr>
                <w:rFonts w:ascii="Times New Roman" w:eastAsia="Times New Roman" w:hAnsi="Times New Roman" w:cs="Times New Roman"/>
                <w:sz w:val="24"/>
                <w:szCs w:val="24"/>
                <w:lang w:val="lt-LT"/>
              </w:rPr>
              <w:t> saugios emocinės aplinkos mokyklose analizė</w:t>
            </w:r>
          </w:p>
        </w:tc>
      </w:tr>
      <w:tr w:rsidR="00201071" w:rsidRPr="00201071" w14:paraId="62A5FD1D" w14:textId="77777777" w:rsidTr="00201071">
        <w:trPr>
          <w:trHeight w:val="300"/>
        </w:trPr>
        <w:tc>
          <w:tcPr>
            <w:tcW w:w="15984" w:type="dxa"/>
            <w:gridSpan w:val="3"/>
            <w:shd w:val="clear" w:color="auto" w:fill="auto"/>
          </w:tcPr>
          <w:p w14:paraId="66D3B3CF" w14:textId="77777777" w:rsidR="00D91887" w:rsidRPr="00201071" w:rsidRDefault="00D91887" w:rsidP="00201071">
            <w:pPr>
              <w:rPr>
                <w:rFonts w:ascii="Times New Roman" w:eastAsia="Times New Roman" w:hAnsi="Times New Roman" w:cs="Times New Roman"/>
                <w:b/>
                <w:sz w:val="24"/>
                <w:szCs w:val="24"/>
                <w:lang w:val="lt-LT"/>
              </w:rPr>
            </w:pPr>
            <w:r w:rsidRPr="00201071">
              <w:rPr>
                <w:rFonts w:ascii="Times New Roman" w:eastAsia="Times New Roman" w:hAnsi="Times New Roman" w:cs="Times New Roman"/>
                <w:b/>
                <w:sz w:val="24"/>
                <w:szCs w:val="24"/>
                <w:lang w:val="lt-LT"/>
              </w:rPr>
              <w:t>5. Faktais ir žiniomis grįstos jaunimo politikos įgyvendinimas.</w:t>
            </w:r>
          </w:p>
        </w:tc>
      </w:tr>
      <w:tr w:rsidR="00201071" w:rsidRPr="00201071" w14:paraId="2917CECC" w14:textId="77777777" w:rsidTr="00201071">
        <w:trPr>
          <w:trHeight w:val="276"/>
        </w:trPr>
        <w:tc>
          <w:tcPr>
            <w:tcW w:w="2518" w:type="dxa"/>
            <w:vMerge w:val="restart"/>
            <w:shd w:val="clear" w:color="auto" w:fill="auto"/>
          </w:tcPr>
          <w:p w14:paraId="14EC377A"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5.1. Skatinti efektyvų jaunimo politikos įgyvendinimą Savivaldybėje.</w:t>
            </w:r>
          </w:p>
        </w:tc>
        <w:tc>
          <w:tcPr>
            <w:tcW w:w="9639" w:type="dxa"/>
            <w:shd w:val="clear" w:color="auto" w:fill="auto"/>
          </w:tcPr>
          <w:p w14:paraId="6931083F"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3827" w:type="dxa"/>
            <w:shd w:val="clear" w:color="auto" w:fill="auto"/>
          </w:tcPr>
          <w:p w14:paraId="05B5C373" w14:textId="1B25419F"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 xml:space="preserve">Duomenys renkami ir pateikiami </w:t>
            </w:r>
          </w:p>
        </w:tc>
      </w:tr>
      <w:tr w:rsidR="00201071" w:rsidRPr="00201071" w14:paraId="77C999FB" w14:textId="77777777" w:rsidTr="00201071">
        <w:trPr>
          <w:trHeight w:val="317"/>
        </w:trPr>
        <w:tc>
          <w:tcPr>
            <w:tcW w:w="2518" w:type="dxa"/>
            <w:vMerge/>
            <w:shd w:val="clear" w:color="auto" w:fill="auto"/>
          </w:tcPr>
          <w:p w14:paraId="11652E8C" w14:textId="77777777" w:rsidR="00201071" w:rsidRPr="00201071" w:rsidRDefault="00201071" w:rsidP="0020107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639" w:type="dxa"/>
            <w:shd w:val="clear" w:color="auto" w:fill="auto"/>
          </w:tcPr>
          <w:p w14:paraId="221599FD"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3827" w:type="dxa"/>
            <w:shd w:val="clear" w:color="auto" w:fill="auto"/>
          </w:tcPr>
          <w:p w14:paraId="5CB3C641" w14:textId="33712C08"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 xml:space="preserve">Duomenys renkami ir pateikiami </w:t>
            </w:r>
          </w:p>
        </w:tc>
      </w:tr>
      <w:tr w:rsidR="00201071" w:rsidRPr="00201071" w14:paraId="1C68FAE6" w14:textId="77777777" w:rsidTr="00201071">
        <w:trPr>
          <w:trHeight w:val="317"/>
        </w:trPr>
        <w:tc>
          <w:tcPr>
            <w:tcW w:w="2518" w:type="dxa"/>
            <w:vMerge/>
            <w:shd w:val="clear" w:color="auto" w:fill="auto"/>
          </w:tcPr>
          <w:p w14:paraId="0C252161" w14:textId="77777777" w:rsidR="00201071" w:rsidRPr="00201071" w:rsidRDefault="00201071" w:rsidP="0020107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639" w:type="dxa"/>
            <w:shd w:val="clear" w:color="auto" w:fill="auto"/>
          </w:tcPr>
          <w:p w14:paraId="13A94E6D"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3827" w:type="dxa"/>
            <w:shd w:val="clear" w:color="auto" w:fill="auto"/>
          </w:tcPr>
          <w:p w14:paraId="67394DC2"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w:t>
            </w:r>
          </w:p>
        </w:tc>
      </w:tr>
      <w:tr w:rsidR="00201071" w:rsidRPr="00201071" w14:paraId="512386FB" w14:textId="77777777" w:rsidTr="00201071">
        <w:trPr>
          <w:trHeight w:val="300"/>
        </w:trPr>
        <w:tc>
          <w:tcPr>
            <w:tcW w:w="15984" w:type="dxa"/>
            <w:gridSpan w:val="3"/>
            <w:shd w:val="clear" w:color="auto" w:fill="auto"/>
          </w:tcPr>
          <w:p w14:paraId="026E00DB" w14:textId="336AC058" w:rsidR="00201071" w:rsidRPr="00201071" w:rsidRDefault="00D91887" w:rsidP="00201071">
            <w:pPr>
              <w:rPr>
                <w:rFonts w:ascii="Times New Roman" w:eastAsia="Times New Roman" w:hAnsi="Times New Roman" w:cs="Times New Roman"/>
                <w:b/>
                <w:sz w:val="24"/>
                <w:szCs w:val="24"/>
                <w:lang w:val="lt-LT"/>
              </w:rPr>
            </w:pPr>
            <w:r w:rsidRPr="00201071">
              <w:rPr>
                <w:rFonts w:ascii="Times New Roman" w:eastAsia="Times New Roman" w:hAnsi="Times New Roman" w:cs="Times New Roman"/>
                <w:b/>
                <w:sz w:val="24"/>
                <w:szCs w:val="24"/>
                <w:lang w:val="lt-LT"/>
              </w:rPr>
              <w:t>6. Jaunimo politikos stiprinimas vietos lygmeniu.</w:t>
            </w:r>
            <w:r w:rsidR="00201071">
              <w:rPr>
                <w:rFonts w:ascii="Times New Roman" w:eastAsia="Times New Roman" w:hAnsi="Times New Roman" w:cs="Times New Roman"/>
                <w:sz w:val="24"/>
                <w:szCs w:val="24"/>
                <w:lang w:val="lt-LT"/>
              </w:rPr>
              <w:tab/>
            </w:r>
          </w:p>
        </w:tc>
      </w:tr>
      <w:tr w:rsidR="00201071" w:rsidRPr="00201071" w14:paraId="310D206C" w14:textId="77777777" w:rsidTr="00201071">
        <w:trPr>
          <w:cantSplit/>
          <w:trHeight w:val="698"/>
        </w:trPr>
        <w:tc>
          <w:tcPr>
            <w:tcW w:w="2518" w:type="dxa"/>
            <w:vMerge w:val="restart"/>
            <w:shd w:val="clear" w:color="auto" w:fill="auto"/>
          </w:tcPr>
          <w:p w14:paraId="5AFE3894"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6.1. Užtikrinti nuoseklų ir efektyvų jaunimo politikos įgyvendinimą Savivaldybėje.</w:t>
            </w:r>
          </w:p>
        </w:tc>
        <w:tc>
          <w:tcPr>
            <w:tcW w:w="9639" w:type="dxa"/>
            <w:shd w:val="clear" w:color="auto" w:fill="auto"/>
          </w:tcPr>
          <w:p w14:paraId="176B7A59"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3827" w:type="dxa"/>
            <w:shd w:val="clear" w:color="auto" w:fill="auto"/>
          </w:tcPr>
          <w:p w14:paraId="14F5B428" w14:textId="1EE92C46"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Aprašymas patvirtintas ir funkcijos vykdomos pagal 6.1.1 nurodytus dokumentus</w:t>
            </w:r>
          </w:p>
        </w:tc>
      </w:tr>
      <w:tr w:rsidR="00201071" w:rsidRPr="00201071" w14:paraId="734A23FC" w14:textId="77777777" w:rsidTr="00201071">
        <w:trPr>
          <w:cantSplit/>
          <w:trHeight w:val="412"/>
        </w:trPr>
        <w:tc>
          <w:tcPr>
            <w:tcW w:w="2518" w:type="dxa"/>
            <w:vMerge/>
            <w:shd w:val="clear" w:color="auto" w:fill="auto"/>
          </w:tcPr>
          <w:p w14:paraId="5FA1AA6C" w14:textId="77777777" w:rsidR="00201071" w:rsidRPr="00201071" w:rsidRDefault="00201071" w:rsidP="00201071">
            <w:pPr>
              <w:rPr>
                <w:rFonts w:ascii="Times New Roman" w:eastAsia="Times New Roman" w:hAnsi="Times New Roman" w:cs="Times New Roman"/>
                <w:sz w:val="24"/>
                <w:szCs w:val="24"/>
                <w:lang w:val="lt-LT"/>
              </w:rPr>
            </w:pPr>
          </w:p>
        </w:tc>
        <w:tc>
          <w:tcPr>
            <w:tcW w:w="9639" w:type="dxa"/>
            <w:shd w:val="clear" w:color="auto" w:fill="auto"/>
          </w:tcPr>
          <w:p w14:paraId="0AB5C5D4"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3827" w:type="dxa"/>
            <w:shd w:val="clear" w:color="auto" w:fill="auto"/>
          </w:tcPr>
          <w:p w14:paraId="298520DA" w14:textId="617D1255"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Jaunimo politikos įgyvendinimas įtrauktas į strateginį veiklos planą</w:t>
            </w:r>
          </w:p>
        </w:tc>
      </w:tr>
      <w:tr w:rsidR="00201071" w:rsidRPr="00201071" w14:paraId="5DFEC42A" w14:textId="77777777" w:rsidTr="00201071">
        <w:trPr>
          <w:cantSplit/>
          <w:trHeight w:val="813"/>
        </w:trPr>
        <w:tc>
          <w:tcPr>
            <w:tcW w:w="2518" w:type="dxa"/>
            <w:shd w:val="clear" w:color="auto" w:fill="auto"/>
          </w:tcPr>
          <w:p w14:paraId="7E535DC0"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lastRenderedPageBreak/>
              <w:t>6.2. Spręsti mažiau galimybių turinčio jaunimo socialines problemas.</w:t>
            </w:r>
          </w:p>
        </w:tc>
        <w:tc>
          <w:tcPr>
            <w:tcW w:w="9639" w:type="dxa"/>
            <w:shd w:val="clear" w:color="auto" w:fill="auto"/>
          </w:tcPr>
          <w:p w14:paraId="47CD9A03" w14:textId="77777777" w:rsidR="00201071" w:rsidRPr="00201071" w:rsidRDefault="00201071" w:rsidP="0020107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6.2.1. Finansuotų ir įgyvendinamų programų ir / ar projektų, skirtų mažiau galimybių turintiems jauniems žmonėms (grupiniai užsiėmimai, individualus konsultavimas, darbas su jaunuolių šeimomis) skaičius.</w:t>
            </w:r>
          </w:p>
        </w:tc>
        <w:tc>
          <w:tcPr>
            <w:tcW w:w="3827" w:type="dxa"/>
            <w:shd w:val="clear" w:color="auto" w:fill="auto"/>
          </w:tcPr>
          <w:p w14:paraId="79FF9B89"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w:t>
            </w:r>
          </w:p>
        </w:tc>
      </w:tr>
      <w:tr w:rsidR="00201071" w:rsidRPr="00201071" w14:paraId="5664EFCB" w14:textId="77777777" w:rsidTr="00201071">
        <w:trPr>
          <w:cantSplit/>
          <w:trHeight w:val="935"/>
        </w:trPr>
        <w:tc>
          <w:tcPr>
            <w:tcW w:w="2518" w:type="dxa"/>
            <w:shd w:val="clear" w:color="auto" w:fill="auto"/>
          </w:tcPr>
          <w:p w14:paraId="11B86098"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6.3. Skatinti jaunimui palankias sąlygas gyventi ir dirbti Savivaldybėje.</w:t>
            </w:r>
          </w:p>
        </w:tc>
        <w:tc>
          <w:tcPr>
            <w:tcW w:w="9639" w:type="dxa"/>
            <w:shd w:val="clear" w:color="auto" w:fill="auto"/>
          </w:tcPr>
          <w:p w14:paraId="63825391" w14:textId="07A45591" w:rsidR="00201071" w:rsidRPr="00201071" w:rsidRDefault="00201071" w:rsidP="00201071">
            <w:pPr>
              <w:contextualSpacing/>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 xml:space="preserve">6.3.1.  Įgyvendinamos priemonės (programos, projektai, kt.), skirtos jauniems žmonėms Savivaldybėje ugdyti verslumo įgūdžius. </w:t>
            </w:r>
          </w:p>
        </w:tc>
        <w:tc>
          <w:tcPr>
            <w:tcW w:w="3827" w:type="dxa"/>
            <w:shd w:val="clear" w:color="auto" w:fill="auto"/>
          </w:tcPr>
          <w:p w14:paraId="62223C01" w14:textId="163539E6"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Savivaldybėje pagal verslo rėmimo programą pateikusių pareiškėjų iki 29 m. skaičius - 2</w:t>
            </w:r>
          </w:p>
        </w:tc>
      </w:tr>
      <w:tr w:rsidR="00201071" w:rsidRPr="00201071" w14:paraId="112DBFC5" w14:textId="77777777" w:rsidTr="00201071">
        <w:trPr>
          <w:trHeight w:val="300"/>
        </w:trPr>
        <w:tc>
          <w:tcPr>
            <w:tcW w:w="15984" w:type="dxa"/>
            <w:gridSpan w:val="3"/>
            <w:shd w:val="clear" w:color="auto" w:fill="auto"/>
          </w:tcPr>
          <w:p w14:paraId="79501B21" w14:textId="77777777" w:rsidR="00D91887" w:rsidRPr="00201071" w:rsidRDefault="00D91887" w:rsidP="00201071">
            <w:pPr>
              <w:rPr>
                <w:rFonts w:ascii="Times New Roman" w:eastAsia="Times New Roman" w:hAnsi="Times New Roman" w:cs="Times New Roman"/>
                <w:b/>
                <w:sz w:val="24"/>
                <w:szCs w:val="24"/>
                <w:lang w:val="lt-LT"/>
              </w:rPr>
            </w:pPr>
            <w:r w:rsidRPr="00201071">
              <w:rPr>
                <w:rFonts w:ascii="Times New Roman" w:eastAsia="Times New Roman" w:hAnsi="Times New Roman" w:cs="Times New Roman"/>
                <w:b/>
                <w:sz w:val="24"/>
                <w:szCs w:val="24"/>
                <w:lang w:val="lt-LT"/>
              </w:rPr>
              <w:t>7. Tarpkultūrinio mokymosi skatinimas.</w:t>
            </w:r>
          </w:p>
        </w:tc>
      </w:tr>
      <w:tr w:rsidR="00201071" w:rsidRPr="00201071" w14:paraId="4E2D7318" w14:textId="77777777" w:rsidTr="00201071">
        <w:trPr>
          <w:cantSplit/>
          <w:trHeight w:val="438"/>
        </w:trPr>
        <w:tc>
          <w:tcPr>
            <w:tcW w:w="2518" w:type="dxa"/>
            <w:vMerge w:val="restart"/>
            <w:shd w:val="clear" w:color="auto" w:fill="auto"/>
          </w:tcPr>
          <w:p w14:paraId="2322A8EF"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7.1. Skatinti tarptautinės savanorystės galimybes.</w:t>
            </w:r>
          </w:p>
        </w:tc>
        <w:tc>
          <w:tcPr>
            <w:tcW w:w="9639" w:type="dxa"/>
            <w:shd w:val="clear" w:color="auto" w:fill="auto"/>
          </w:tcPr>
          <w:p w14:paraId="33B955B5"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3827" w:type="dxa"/>
            <w:shd w:val="clear" w:color="auto" w:fill="auto"/>
          </w:tcPr>
          <w:p w14:paraId="3F4ED425"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w:t>
            </w:r>
          </w:p>
        </w:tc>
      </w:tr>
      <w:tr w:rsidR="00201071" w:rsidRPr="00201071" w14:paraId="41D32483" w14:textId="77777777" w:rsidTr="00201071">
        <w:trPr>
          <w:cantSplit/>
          <w:trHeight w:val="290"/>
        </w:trPr>
        <w:tc>
          <w:tcPr>
            <w:tcW w:w="2518" w:type="dxa"/>
            <w:vMerge/>
            <w:shd w:val="clear" w:color="auto" w:fill="auto"/>
          </w:tcPr>
          <w:p w14:paraId="40A54FE3" w14:textId="77777777" w:rsidR="00201071" w:rsidRPr="00201071" w:rsidRDefault="00201071" w:rsidP="00201071">
            <w:pPr>
              <w:rPr>
                <w:rFonts w:ascii="Times New Roman" w:eastAsia="Times New Roman" w:hAnsi="Times New Roman" w:cs="Times New Roman"/>
                <w:sz w:val="24"/>
                <w:szCs w:val="24"/>
                <w:lang w:val="lt-LT"/>
              </w:rPr>
            </w:pPr>
          </w:p>
        </w:tc>
        <w:tc>
          <w:tcPr>
            <w:tcW w:w="9639" w:type="dxa"/>
            <w:shd w:val="clear" w:color="auto" w:fill="auto"/>
          </w:tcPr>
          <w:p w14:paraId="2DB59492"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7.1.2. Metų pabaigoje pateiktų Europos solidarumo korpuso programos projektų skaičius.</w:t>
            </w:r>
          </w:p>
        </w:tc>
        <w:tc>
          <w:tcPr>
            <w:tcW w:w="3827" w:type="dxa"/>
            <w:shd w:val="clear" w:color="auto" w:fill="auto"/>
          </w:tcPr>
          <w:p w14:paraId="79FB8967" w14:textId="77777777" w:rsidR="00201071" w:rsidRPr="00201071" w:rsidRDefault="00201071" w:rsidP="00201071">
            <w:pP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w:t>
            </w:r>
          </w:p>
        </w:tc>
      </w:tr>
      <w:tr w:rsidR="00201071" w:rsidRPr="00201071" w14:paraId="6061FA90" w14:textId="77777777" w:rsidTr="00201071">
        <w:trPr>
          <w:cantSplit/>
          <w:trHeight w:val="269"/>
        </w:trPr>
        <w:tc>
          <w:tcPr>
            <w:tcW w:w="2518" w:type="dxa"/>
            <w:vMerge/>
            <w:shd w:val="clear" w:color="auto" w:fill="auto"/>
          </w:tcPr>
          <w:p w14:paraId="5C2C853D" w14:textId="77777777" w:rsidR="00201071" w:rsidRPr="00201071" w:rsidRDefault="00201071" w:rsidP="0020107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639" w:type="dxa"/>
            <w:shd w:val="clear" w:color="auto" w:fill="auto"/>
          </w:tcPr>
          <w:p w14:paraId="2E5F1F1D" w14:textId="0A3D594E" w:rsidR="00201071" w:rsidRPr="00201071" w:rsidRDefault="00201071" w:rsidP="0020107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bookmarkStart w:id="1" w:name="_3znysh7" w:colFirst="0" w:colLast="0"/>
            <w:bookmarkEnd w:id="1"/>
            <w:r w:rsidRPr="00201071">
              <w:rPr>
                <w:rFonts w:ascii="Times New Roman" w:eastAsia="Times New Roman" w:hAnsi="Times New Roman" w:cs="Times New Roman"/>
                <w:sz w:val="24"/>
                <w:szCs w:val="24"/>
                <w:lang w:val="lt-LT"/>
              </w:rPr>
              <w:t>7.1.3. Tarptautinę savanorystę atliekančių, Savivaldybėje registruotų, jaunų asmenų skaičius.</w:t>
            </w:r>
          </w:p>
        </w:tc>
        <w:tc>
          <w:tcPr>
            <w:tcW w:w="3827" w:type="dxa"/>
            <w:shd w:val="clear" w:color="auto" w:fill="auto"/>
          </w:tcPr>
          <w:p w14:paraId="3DB83F52" w14:textId="77777777" w:rsidR="00201071" w:rsidRPr="00201071" w:rsidRDefault="00201071"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1</w:t>
            </w:r>
          </w:p>
        </w:tc>
      </w:tr>
      <w:tr w:rsidR="00201071" w:rsidRPr="00201071" w14:paraId="1060A51B" w14:textId="77777777" w:rsidTr="00201071">
        <w:trPr>
          <w:cantSplit/>
          <w:trHeight w:val="332"/>
        </w:trPr>
        <w:tc>
          <w:tcPr>
            <w:tcW w:w="2518" w:type="dxa"/>
            <w:vMerge/>
            <w:shd w:val="clear" w:color="auto" w:fill="auto"/>
          </w:tcPr>
          <w:p w14:paraId="29D654FC" w14:textId="77777777" w:rsidR="00201071" w:rsidRPr="00201071" w:rsidRDefault="00201071" w:rsidP="0020107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639" w:type="dxa"/>
            <w:shd w:val="clear" w:color="auto" w:fill="auto"/>
          </w:tcPr>
          <w:p w14:paraId="3CF9B41A" w14:textId="502657E0" w:rsidR="00201071" w:rsidRPr="00201071" w:rsidRDefault="00201071"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7.1.4. Palaikomas nuolatinis ryšys ir bendradarbiavimas su jaunimo organizacijomis Europos solidarumo korpuso kontekste.</w:t>
            </w:r>
          </w:p>
        </w:tc>
        <w:tc>
          <w:tcPr>
            <w:tcW w:w="3827" w:type="dxa"/>
            <w:shd w:val="clear" w:color="auto" w:fill="auto"/>
          </w:tcPr>
          <w:p w14:paraId="6F18401E" w14:textId="35067C28" w:rsidR="00201071" w:rsidRPr="00201071" w:rsidRDefault="00201071" w:rsidP="00201071">
            <w:pPr>
              <w:widowControl w:val="0"/>
              <w:pBdr>
                <w:top w:val="nil"/>
                <w:left w:val="nil"/>
                <w:bottom w:val="nil"/>
                <w:right w:val="nil"/>
                <w:between w:val="nil"/>
              </w:pBdr>
              <w:rPr>
                <w:rFonts w:ascii="Times New Roman" w:eastAsia="Times New Roman" w:hAnsi="Times New Roman" w:cs="Times New Roman"/>
                <w:sz w:val="24"/>
                <w:szCs w:val="24"/>
                <w:lang w:val="lt-LT"/>
              </w:rPr>
            </w:pPr>
            <w:r w:rsidRPr="00201071">
              <w:rPr>
                <w:rFonts w:ascii="Times New Roman" w:eastAsia="Times New Roman" w:hAnsi="Times New Roman" w:cs="Times New Roman"/>
                <w:sz w:val="24"/>
                <w:szCs w:val="24"/>
                <w:lang w:val="lt-LT"/>
              </w:rPr>
              <w:t>Bendradarbiavimas palaikomas</w:t>
            </w:r>
          </w:p>
        </w:tc>
      </w:tr>
    </w:tbl>
    <w:p w14:paraId="66AAA6FE" w14:textId="77777777" w:rsidR="004B67B5" w:rsidRPr="00B45EEB" w:rsidRDefault="004B67B5">
      <w:pPr>
        <w:rPr>
          <w:rFonts w:ascii="Times New Roman" w:eastAsia="Times New Roman" w:hAnsi="Times New Roman" w:cs="Times New Roman"/>
          <w:b/>
          <w:sz w:val="24"/>
          <w:szCs w:val="24"/>
          <w:lang w:val="lt-LT"/>
        </w:rPr>
      </w:pPr>
    </w:p>
    <w:sectPr w:rsidR="004B67B5" w:rsidRPr="00B45EEB" w:rsidSect="00201071">
      <w:footerReference w:type="default" r:id="rId7"/>
      <w:pgSz w:w="16838" w:h="11906"/>
      <w:pgMar w:top="397" w:right="284" w:bottom="284" w:left="397" w:header="720"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3A36E" w14:textId="77777777" w:rsidR="00186661" w:rsidRDefault="00186661" w:rsidP="005D3757">
      <w:pPr>
        <w:spacing w:after="0" w:line="240" w:lineRule="auto"/>
      </w:pPr>
      <w:r>
        <w:separator/>
      </w:r>
    </w:p>
  </w:endnote>
  <w:endnote w:type="continuationSeparator" w:id="0">
    <w:p w14:paraId="42662B0F" w14:textId="77777777" w:rsidR="00186661" w:rsidRDefault="00186661"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0A560" w14:textId="2EC3793E" w:rsidR="00AC64A4" w:rsidRPr="00AA2B8A" w:rsidRDefault="00AC64A4" w:rsidP="00AA2B8A">
    <w:pPr>
      <w:pStyle w:val="Footer"/>
      <w:jc w:val="both"/>
      <w:rPr>
        <w:rFonts w:ascii="Times New Roman" w:hAnsi="Times New Roman" w:cs="Times New Roman"/>
        <w:i/>
        <w:iCs/>
        <w:lang w:val="lt-LT"/>
      </w:rPr>
    </w:pPr>
    <w:r w:rsidRPr="00264A86">
      <w:rPr>
        <w:rFonts w:ascii="Times New Roman" w:hAnsi="Times New Roman" w:cs="Times New Roman"/>
        <w:i/>
        <w:iCs/>
      </w:rPr>
      <w:t>*</w:t>
    </w:r>
    <w:proofErr w:type="spellStart"/>
    <w:r w:rsidRPr="00264A86">
      <w:rPr>
        <w:rFonts w:ascii="Times New Roman" w:hAnsi="Times New Roman" w:cs="Times New Roman"/>
        <w:i/>
        <w:iCs/>
      </w:rPr>
      <w:t>Kitų</w:t>
    </w:r>
    <w:proofErr w:type="spellEnd"/>
    <w:r w:rsidR="00610E21">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00610E21">
      <w:rPr>
        <w:rFonts w:ascii="Times New Roman" w:hAnsi="Times New Roman" w:cs="Times New Roman"/>
        <w:i/>
        <w:iCs/>
      </w:rPr>
      <w:t xml:space="preserve"> </w:t>
    </w:r>
    <w:proofErr w:type="spellStart"/>
    <w:r w:rsidRPr="00264A86">
      <w:rPr>
        <w:rFonts w:ascii="Times New Roman" w:hAnsi="Times New Roman" w:cs="Times New Roman"/>
        <w:i/>
        <w:iCs/>
      </w:rPr>
      <w:t>šaltinių</w:t>
    </w:r>
    <w:proofErr w:type="spellEnd"/>
    <w:r w:rsidR="00610E21">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 </w:t>
    </w:r>
    <w:proofErr w:type="spellStart"/>
    <w:r w:rsidRPr="00264A86">
      <w:rPr>
        <w:rFonts w:ascii="Times New Roman" w:hAnsi="Times New Roman" w:cs="Times New Roman"/>
        <w:i/>
        <w:iCs/>
      </w:rPr>
      <w:t>visos</w:t>
    </w:r>
    <w:proofErr w:type="spellEnd"/>
    <w:r w:rsidR="00610E21">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nesusijusios</w:t>
    </w:r>
    <w:proofErr w:type="spellEnd"/>
    <w:r w:rsidR="00610E21">
      <w:rPr>
        <w:rFonts w:ascii="Times New Roman" w:hAnsi="Times New Roman" w:cs="Times New Roman"/>
        <w:i/>
        <w:iCs/>
      </w:rPr>
      <w:t xml:space="preserve"> </w:t>
    </w:r>
    <w:proofErr w:type="spellStart"/>
    <w:r w:rsidRPr="00264A86">
      <w:rPr>
        <w:rFonts w:ascii="Times New Roman" w:hAnsi="Times New Roman" w:cs="Times New Roman"/>
        <w:i/>
        <w:iCs/>
      </w:rPr>
      <w:t>su</w:t>
    </w:r>
    <w:proofErr w:type="spellEnd"/>
    <w:r w:rsidR="00610E21">
      <w:rPr>
        <w:rFonts w:ascii="Times New Roman" w:hAnsi="Times New Roman" w:cs="Times New Roman"/>
        <w:i/>
        <w:iCs/>
      </w:rPr>
      <w:t xml:space="preserve"> </w:t>
    </w:r>
    <w:proofErr w:type="spellStart"/>
    <w:r w:rsidRPr="00264A86">
      <w:rPr>
        <w:rFonts w:ascii="Times New Roman" w:hAnsi="Times New Roman" w:cs="Times New Roman"/>
        <w:i/>
        <w:iCs/>
      </w:rPr>
      <w:t>Savivaldybės</w:t>
    </w:r>
    <w:proofErr w:type="spellEnd"/>
    <w:r w:rsidR="00610E21">
      <w:rPr>
        <w:rFonts w:ascii="Times New Roman" w:hAnsi="Times New Roman" w:cs="Times New Roman"/>
        <w:i/>
        <w:iCs/>
      </w:rPr>
      <w:t xml:space="preserve"> </w:t>
    </w:r>
    <w:proofErr w:type="spellStart"/>
    <w:r w:rsidRPr="00264A86">
      <w:rPr>
        <w:rFonts w:ascii="Times New Roman" w:hAnsi="Times New Roman" w:cs="Times New Roman"/>
        <w:i/>
        <w:iCs/>
      </w:rPr>
      <w:t>biudžeto</w:t>
    </w:r>
    <w:proofErr w:type="spellEnd"/>
    <w:r w:rsidR="00610E21">
      <w:rPr>
        <w:rFonts w:ascii="Times New Roman" w:hAnsi="Times New Roman" w:cs="Times New Roman"/>
        <w:i/>
        <w:iCs/>
      </w:rPr>
      <w:t xml:space="preserve"> </w:t>
    </w:r>
    <w:proofErr w:type="spellStart"/>
    <w:r w:rsidRPr="00264A86">
      <w:rPr>
        <w:rFonts w:ascii="Times New Roman" w:hAnsi="Times New Roman" w:cs="Times New Roman"/>
        <w:i/>
        <w:iCs/>
      </w:rPr>
      <w:t>lėšomis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pavyzdžiui</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Vietos</w:t>
    </w:r>
    <w:proofErr w:type="spellEnd"/>
    <w:r w:rsidR="00610E21">
      <w:rPr>
        <w:rFonts w:ascii="Times New Roman" w:hAnsi="Times New Roman" w:cs="Times New Roman"/>
        <w:i/>
        <w:iCs/>
      </w:rPr>
      <w:t xml:space="preserve"> </w:t>
    </w:r>
    <w:proofErr w:type="spellStart"/>
    <w:r w:rsidRPr="00264A86">
      <w:rPr>
        <w:rFonts w:ascii="Times New Roman" w:hAnsi="Times New Roman" w:cs="Times New Roman"/>
        <w:i/>
        <w:iCs/>
      </w:rPr>
      <w:t>veiklos</w:t>
    </w:r>
    <w:proofErr w:type="spellEnd"/>
    <w:r w:rsidR="00610E21">
      <w:rPr>
        <w:rFonts w:ascii="Times New Roman" w:hAnsi="Times New Roman" w:cs="Times New Roman"/>
        <w:i/>
        <w:iCs/>
      </w:rPr>
      <w:t xml:space="preserve"> </w:t>
    </w:r>
    <w:proofErr w:type="spellStart"/>
    <w:r w:rsidRPr="00264A86">
      <w:rPr>
        <w:rFonts w:ascii="Times New Roman" w:hAnsi="Times New Roman" w:cs="Times New Roman"/>
        <w:i/>
        <w:iCs/>
      </w:rPr>
      <w:t>grupės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00610E21">
      <w:rPr>
        <w:rFonts w:ascii="Times New Roman" w:hAnsi="Times New Roman" w:cs="Times New Roman"/>
        <w:i/>
        <w:iCs/>
      </w:rPr>
      <w:t xml:space="preserve"> </w:t>
    </w:r>
    <w:proofErr w:type="spellStart"/>
    <w:r w:rsidRPr="00264A86">
      <w:rPr>
        <w:rFonts w:ascii="Times New Roman" w:hAnsi="Times New Roman" w:cs="Times New Roman"/>
        <w:i/>
        <w:iCs/>
      </w:rPr>
      <w:t>reikalų</w:t>
    </w:r>
    <w:proofErr w:type="spellEnd"/>
    <w:r w:rsidR="00610E21">
      <w:rPr>
        <w:rFonts w:ascii="Times New Roman" w:hAnsi="Times New Roman" w:cs="Times New Roman"/>
        <w:i/>
        <w:iCs/>
      </w:rPr>
      <w:t xml:space="preserve"> </w:t>
    </w:r>
    <w:proofErr w:type="spellStart"/>
    <w:r w:rsidRPr="00264A86">
      <w:rPr>
        <w:rFonts w:ascii="Times New Roman" w:hAnsi="Times New Roman" w:cs="Times New Roman"/>
        <w:i/>
        <w:iCs/>
      </w:rPr>
      <w:t>departamento</w:t>
    </w:r>
    <w:proofErr w:type="spellEnd"/>
    <w:r w:rsidR="00610E21">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00610E21">
      <w:rPr>
        <w:rFonts w:ascii="Times New Roman" w:hAnsi="Times New Roman" w:cs="Times New Roman"/>
        <w:i/>
        <w:iCs/>
      </w:rPr>
      <w:t xml:space="preserve"> </w:t>
    </w:r>
    <w:proofErr w:type="spellStart"/>
    <w:r w:rsidRPr="00264A86">
      <w:rPr>
        <w:rFonts w:ascii="Times New Roman" w:hAnsi="Times New Roman" w:cs="Times New Roman"/>
        <w:i/>
        <w:iCs/>
      </w:rPr>
      <w:t>konkursų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privačių</w:t>
    </w:r>
    <w:proofErr w:type="spellEnd"/>
    <w:r w:rsidR="00610E21">
      <w:rPr>
        <w:rFonts w:ascii="Times New Roman" w:hAnsi="Times New Roman" w:cs="Times New Roman"/>
        <w:i/>
        <w:iCs/>
      </w:rPr>
      <w:t xml:space="preserve"> </w:t>
    </w:r>
    <w:proofErr w:type="spellStart"/>
    <w:r w:rsidRPr="00264A86">
      <w:rPr>
        <w:rFonts w:ascii="Times New Roman" w:hAnsi="Times New Roman" w:cs="Times New Roman"/>
        <w:i/>
        <w:iCs/>
      </w:rPr>
      <w:t>rėmėjų</w:t>
    </w:r>
    <w:proofErr w:type="spellEnd"/>
    <w:r w:rsidRPr="00264A86">
      <w:rPr>
        <w:rFonts w:ascii="Times New Roman" w:hAnsi="Times New Roman" w:cs="Times New Roman"/>
        <w:i/>
        <w:iCs/>
      </w:rPr>
      <w:t>, Europos</w:t>
    </w:r>
    <w:r w:rsidR="00610E21">
      <w:rPr>
        <w:rFonts w:ascii="Times New Roman" w:hAnsi="Times New Roman" w:cs="Times New Roman"/>
        <w:i/>
        <w:iCs/>
      </w:rPr>
      <w:t xml:space="preserve"> </w:t>
    </w:r>
    <w:proofErr w:type="spellStart"/>
    <w:r w:rsidRPr="00264A86">
      <w:rPr>
        <w:rFonts w:ascii="Times New Roman" w:hAnsi="Times New Roman" w:cs="Times New Roman"/>
        <w:i/>
        <w:iCs/>
      </w:rPr>
      <w:t>struktūrinių</w:t>
    </w:r>
    <w:proofErr w:type="spellEnd"/>
    <w:r w:rsidR="00610E21">
      <w:rPr>
        <w:rFonts w:ascii="Times New Roman" w:hAnsi="Times New Roman" w:cs="Times New Roman"/>
        <w:i/>
        <w:iCs/>
      </w:rPr>
      <w:t xml:space="preserve"> </w:t>
    </w:r>
    <w:proofErr w:type="spellStart"/>
    <w:r w:rsidRPr="00264A86">
      <w:rPr>
        <w:rFonts w:ascii="Times New Roman" w:hAnsi="Times New Roman" w:cs="Times New Roman"/>
        <w:i/>
        <w:iCs/>
      </w:rPr>
      <w:t>fondų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00610E21">
      <w:rPr>
        <w:rFonts w:ascii="Times New Roman" w:hAnsi="Times New Roman" w:cs="Times New Roman"/>
        <w:i/>
        <w:iCs/>
      </w:rPr>
      <w:t xml:space="preserve"> </w:t>
    </w:r>
    <w:proofErr w:type="spellStart"/>
    <w:r w:rsidRPr="00264A86">
      <w:rPr>
        <w:rFonts w:ascii="Times New Roman" w:hAnsi="Times New Roman" w:cs="Times New Roman"/>
        <w:i/>
        <w:iCs/>
      </w:rPr>
      <w:t>tarptautinio</w:t>
    </w:r>
    <w:proofErr w:type="spellEnd"/>
    <w:r w:rsidR="00610E21">
      <w:rPr>
        <w:rFonts w:ascii="Times New Roman" w:hAnsi="Times New Roman" w:cs="Times New Roman"/>
        <w:i/>
        <w:iCs/>
      </w:rPr>
      <w:t xml:space="preserve"> </w:t>
    </w:r>
    <w:proofErr w:type="spellStart"/>
    <w:r w:rsidRPr="00264A86">
      <w:rPr>
        <w:rFonts w:ascii="Times New Roman" w:hAnsi="Times New Roman" w:cs="Times New Roman"/>
        <w:i/>
        <w:iCs/>
      </w:rPr>
      <w:t>bendradarbiavimo</w:t>
    </w:r>
    <w:proofErr w:type="spellEnd"/>
    <w:r w:rsidR="00610E21">
      <w:rPr>
        <w:rFonts w:ascii="Times New Roman" w:hAnsi="Times New Roman" w:cs="Times New Roman"/>
        <w:i/>
        <w:iCs/>
      </w:rPr>
      <w:t xml:space="preserve"> </w:t>
    </w:r>
    <w:proofErr w:type="spellStart"/>
    <w:r w:rsidRPr="00264A86">
      <w:rPr>
        <w:rFonts w:ascii="Times New Roman" w:hAnsi="Times New Roman" w:cs="Times New Roman"/>
        <w:i/>
        <w:iCs/>
      </w:rPr>
      <w:t>agentūros</w:t>
    </w:r>
    <w:proofErr w:type="spellEnd"/>
    <w:r w:rsidR="00610E21">
      <w:rPr>
        <w:rFonts w:ascii="Times New Roman" w:hAnsi="Times New Roman" w:cs="Times New Roman"/>
        <w:i/>
        <w:iCs/>
      </w:rPr>
      <w:t xml:space="preserve"> </w:t>
    </w:r>
    <w:proofErr w:type="spellStart"/>
    <w:r w:rsidRPr="00264A86">
      <w:rPr>
        <w:rFonts w:ascii="Times New Roman" w:hAnsi="Times New Roman" w:cs="Times New Roman"/>
        <w:i/>
        <w:iCs/>
      </w:rPr>
      <w:t>ir</w:t>
    </w:r>
    <w:proofErr w:type="spellEnd"/>
    <w:r w:rsidRPr="00264A86">
      <w:rPr>
        <w:rFonts w:ascii="Times New Roman" w:hAnsi="Times New Roman" w:cs="Times New Roman"/>
        <w:i/>
        <w:iCs/>
      </w:rPr>
      <w:t xml:space="preserve"> kt.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9D69A" w14:textId="77777777" w:rsidR="00186661" w:rsidRDefault="00186661" w:rsidP="005D3757">
      <w:pPr>
        <w:spacing w:after="0" w:line="240" w:lineRule="auto"/>
      </w:pPr>
      <w:r>
        <w:separator/>
      </w:r>
    </w:p>
  </w:footnote>
  <w:footnote w:type="continuationSeparator" w:id="0">
    <w:p w14:paraId="48283827" w14:textId="77777777" w:rsidR="00186661" w:rsidRDefault="00186661" w:rsidP="005D3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5"/>
    <w:rsid w:val="00004ABC"/>
    <w:rsid w:val="00011710"/>
    <w:rsid w:val="00056D6D"/>
    <w:rsid w:val="000600B9"/>
    <w:rsid w:val="000B4ED5"/>
    <w:rsid w:val="001304F0"/>
    <w:rsid w:val="00152312"/>
    <w:rsid w:val="00174309"/>
    <w:rsid w:val="0018038F"/>
    <w:rsid w:val="00186661"/>
    <w:rsid w:val="001A1187"/>
    <w:rsid w:val="001C73A1"/>
    <w:rsid w:val="001C7C6C"/>
    <w:rsid w:val="001F7FDD"/>
    <w:rsid w:val="00201071"/>
    <w:rsid w:val="002028BD"/>
    <w:rsid w:val="002244FE"/>
    <w:rsid w:val="002449D7"/>
    <w:rsid w:val="00261FFC"/>
    <w:rsid w:val="00264A86"/>
    <w:rsid w:val="0028241E"/>
    <w:rsid w:val="002A3C28"/>
    <w:rsid w:val="00313B0C"/>
    <w:rsid w:val="00363650"/>
    <w:rsid w:val="0039218C"/>
    <w:rsid w:val="003C3563"/>
    <w:rsid w:val="003C36F8"/>
    <w:rsid w:val="003C74BB"/>
    <w:rsid w:val="003E775D"/>
    <w:rsid w:val="003F36AA"/>
    <w:rsid w:val="00427AE8"/>
    <w:rsid w:val="0044285B"/>
    <w:rsid w:val="004909CD"/>
    <w:rsid w:val="00497309"/>
    <w:rsid w:val="004B1181"/>
    <w:rsid w:val="004B67B5"/>
    <w:rsid w:val="004D1DF5"/>
    <w:rsid w:val="004F46FB"/>
    <w:rsid w:val="00502E5F"/>
    <w:rsid w:val="00506BC1"/>
    <w:rsid w:val="00533283"/>
    <w:rsid w:val="00551666"/>
    <w:rsid w:val="00571C73"/>
    <w:rsid w:val="005A63F7"/>
    <w:rsid w:val="005C144E"/>
    <w:rsid w:val="005D3757"/>
    <w:rsid w:val="005F1C87"/>
    <w:rsid w:val="00610E21"/>
    <w:rsid w:val="00614F0C"/>
    <w:rsid w:val="0062099E"/>
    <w:rsid w:val="00655372"/>
    <w:rsid w:val="006A140A"/>
    <w:rsid w:val="006E4D31"/>
    <w:rsid w:val="007250F3"/>
    <w:rsid w:val="00755D81"/>
    <w:rsid w:val="007E398F"/>
    <w:rsid w:val="007F4958"/>
    <w:rsid w:val="008117DA"/>
    <w:rsid w:val="008575C5"/>
    <w:rsid w:val="00873131"/>
    <w:rsid w:val="008854C3"/>
    <w:rsid w:val="008A3331"/>
    <w:rsid w:val="008A5169"/>
    <w:rsid w:val="008C652B"/>
    <w:rsid w:val="008D5E67"/>
    <w:rsid w:val="00917156"/>
    <w:rsid w:val="00983305"/>
    <w:rsid w:val="009B6E69"/>
    <w:rsid w:val="009E2B9A"/>
    <w:rsid w:val="009E659D"/>
    <w:rsid w:val="009E7CB0"/>
    <w:rsid w:val="00A37DED"/>
    <w:rsid w:val="00A54E75"/>
    <w:rsid w:val="00A627E8"/>
    <w:rsid w:val="00A81359"/>
    <w:rsid w:val="00A906A1"/>
    <w:rsid w:val="00A96B26"/>
    <w:rsid w:val="00AA2B8A"/>
    <w:rsid w:val="00AC64A4"/>
    <w:rsid w:val="00AD7D6E"/>
    <w:rsid w:val="00B05896"/>
    <w:rsid w:val="00B31208"/>
    <w:rsid w:val="00B45EEB"/>
    <w:rsid w:val="00B5213F"/>
    <w:rsid w:val="00B65269"/>
    <w:rsid w:val="00B843DB"/>
    <w:rsid w:val="00BA25EA"/>
    <w:rsid w:val="00BA3C41"/>
    <w:rsid w:val="00BC3089"/>
    <w:rsid w:val="00C135AB"/>
    <w:rsid w:val="00C430B7"/>
    <w:rsid w:val="00C57E95"/>
    <w:rsid w:val="00C60213"/>
    <w:rsid w:val="00C73A4B"/>
    <w:rsid w:val="00C74CF0"/>
    <w:rsid w:val="00CA68D3"/>
    <w:rsid w:val="00D06F3A"/>
    <w:rsid w:val="00D10843"/>
    <w:rsid w:val="00D10AD2"/>
    <w:rsid w:val="00D223DC"/>
    <w:rsid w:val="00D463E9"/>
    <w:rsid w:val="00D56AA3"/>
    <w:rsid w:val="00D72172"/>
    <w:rsid w:val="00D74A96"/>
    <w:rsid w:val="00D91887"/>
    <w:rsid w:val="00D95833"/>
    <w:rsid w:val="00DE6D7C"/>
    <w:rsid w:val="00E25296"/>
    <w:rsid w:val="00E424AC"/>
    <w:rsid w:val="00E53BE4"/>
    <w:rsid w:val="00E65624"/>
    <w:rsid w:val="00EC33D3"/>
    <w:rsid w:val="00ED05E8"/>
    <w:rsid w:val="00EE50FA"/>
    <w:rsid w:val="00F4061F"/>
    <w:rsid w:val="00F4742F"/>
    <w:rsid w:val="00F547EF"/>
    <w:rsid w:val="00F551AB"/>
    <w:rsid w:val="00F72250"/>
    <w:rsid w:val="00F83128"/>
    <w:rsid w:val="00F978B7"/>
    <w:rsid w:val="00FA269E"/>
    <w:rsid w:val="00FC04AF"/>
    <w:rsid w:val="00FC0D1F"/>
    <w:rsid w:val="00FD24BA"/>
    <w:rsid w:val="00FE78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9350"/>
  <w15:docId w15:val="{FBB412BC-0B79-4BEF-A93B-61D320E9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7874"/>
  </w:style>
  <w:style w:type="paragraph" w:styleId="Heading1">
    <w:name w:val="heading 1"/>
    <w:basedOn w:val="Normal"/>
    <w:next w:val="Normal"/>
    <w:rsid w:val="00FE7874"/>
    <w:pPr>
      <w:keepNext/>
      <w:keepLines/>
      <w:spacing w:before="480" w:after="120"/>
      <w:outlineLvl w:val="0"/>
    </w:pPr>
    <w:rPr>
      <w:b/>
      <w:sz w:val="48"/>
      <w:szCs w:val="48"/>
    </w:rPr>
  </w:style>
  <w:style w:type="paragraph" w:styleId="Heading2">
    <w:name w:val="heading 2"/>
    <w:basedOn w:val="Normal"/>
    <w:next w:val="Normal"/>
    <w:rsid w:val="00FE7874"/>
    <w:pPr>
      <w:keepNext/>
      <w:keepLines/>
      <w:spacing w:before="360" w:after="80"/>
      <w:outlineLvl w:val="1"/>
    </w:pPr>
    <w:rPr>
      <w:b/>
      <w:sz w:val="36"/>
      <w:szCs w:val="36"/>
    </w:rPr>
  </w:style>
  <w:style w:type="paragraph" w:styleId="Heading3">
    <w:name w:val="heading 3"/>
    <w:basedOn w:val="Normal"/>
    <w:next w:val="Normal"/>
    <w:rsid w:val="00FE7874"/>
    <w:pPr>
      <w:keepNext/>
      <w:keepLines/>
      <w:spacing w:before="280" w:after="80"/>
      <w:outlineLvl w:val="2"/>
    </w:pPr>
    <w:rPr>
      <w:b/>
      <w:sz w:val="28"/>
      <w:szCs w:val="28"/>
    </w:rPr>
  </w:style>
  <w:style w:type="paragraph" w:styleId="Heading4">
    <w:name w:val="heading 4"/>
    <w:basedOn w:val="Normal"/>
    <w:next w:val="Normal"/>
    <w:rsid w:val="00FE7874"/>
    <w:pPr>
      <w:keepNext/>
      <w:keepLines/>
      <w:spacing w:before="240" w:after="40"/>
      <w:outlineLvl w:val="3"/>
    </w:pPr>
    <w:rPr>
      <w:b/>
      <w:sz w:val="24"/>
      <w:szCs w:val="24"/>
    </w:rPr>
  </w:style>
  <w:style w:type="paragraph" w:styleId="Heading5">
    <w:name w:val="heading 5"/>
    <w:basedOn w:val="Normal"/>
    <w:next w:val="Normal"/>
    <w:rsid w:val="00FE7874"/>
    <w:pPr>
      <w:keepNext/>
      <w:keepLines/>
      <w:spacing w:before="220" w:after="40"/>
      <w:outlineLvl w:val="4"/>
    </w:pPr>
    <w:rPr>
      <w:b/>
    </w:rPr>
  </w:style>
  <w:style w:type="paragraph" w:styleId="Heading6">
    <w:name w:val="heading 6"/>
    <w:basedOn w:val="Normal"/>
    <w:next w:val="Normal"/>
    <w:rsid w:val="00FE7874"/>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E7874"/>
    <w:pPr>
      <w:keepNext/>
      <w:keepLines/>
      <w:spacing w:before="480" w:after="120"/>
    </w:pPr>
    <w:rPr>
      <w:b/>
      <w:sz w:val="72"/>
      <w:szCs w:val="72"/>
    </w:rPr>
  </w:style>
  <w:style w:type="paragraph" w:styleId="Subtitle">
    <w:name w:val="Subtitle"/>
    <w:basedOn w:val="Normal"/>
    <w:next w:val="Normal"/>
    <w:rsid w:val="00FE7874"/>
    <w:pPr>
      <w:keepNext/>
      <w:keepLines/>
      <w:spacing w:before="360" w:after="80"/>
    </w:pPr>
    <w:rPr>
      <w:rFonts w:ascii="Georgia" w:eastAsia="Georgia" w:hAnsi="Georgia" w:cs="Georgia"/>
      <w:i/>
      <w:color w:val="666666"/>
      <w:sz w:val="48"/>
      <w:szCs w:val="48"/>
    </w:rPr>
  </w:style>
  <w:style w:type="table" w:customStyle="1" w:styleId="a">
    <w:basedOn w:val="TableNormal"/>
    <w:rsid w:val="00FE7874"/>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 w:type="paragraph" w:customStyle="1" w:styleId="Default">
    <w:name w:val="Default"/>
    <w:rsid w:val="00C57E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506734">
      <w:bodyDiv w:val="1"/>
      <w:marLeft w:val="0"/>
      <w:marRight w:val="0"/>
      <w:marTop w:val="0"/>
      <w:marBottom w:val="0"/>
      <w:divBdr>
        <w:top w:val="none" w:sz="0" w:space="0" w:color="auto"/>
        <w:left w:val="none" w:sz="0" w:space="0" w:color="auto"/>
        <w:bottom w:val="none" w:sz="0" w:space="0" w:color="auto"/>
        <w:right w:val="none" w:sz="0" w:space="0" w:color="auto"/>
      </w:divBdr>
    </w:div>
    <w:div w:id="1025061775">
      <w:bodyDiv w:val="1"/>
      <w:marLeft w:val="0"/>
      <w:marRight w:val="0"/>
      <w:marTop w:val="0"/>
      <w:marBottom w:val="0"/>
      <w:divBdr>
        <w:top w:val="none" w:sz="0" w:space="0" w:color="auto"/>
        <w:left w:val="none" w:sz="0" w:space="0" w:color="auto"/>
        <w:bottom w:val="none" w:sz="0" w:space="0" w:color="auto"/>
        <w:right w:val="none" w:sz="0" w:space="0" w:color="auto"/>
      </w:divBdr>
    </w:div>
    <w:div w:id="1201430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D7CB9-EEEE-4A28-92A6-9FB5718C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Jasionytė</dc:creator>
  <cp:lastModifiedBy>Laima Jasionytė</cp:lastModifiedBy>
  <cp:revision>5</cp:revision>
  <dcterms:created xsi:type="dcterms:W3CDTF">2021-04-06T10:49:00Z</dcterms:created>
  <dcterms:modified xsi:type="dcterms:W3CDTF">2021-04-06T13:27:00Z</dcterms:modified>
</cp:coreProperties>
</file>